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75142C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>
        <w:rPr>
          <w:rFonts w:cs="David" w:hint="cs"/>
          <w:b/>
          <w:bCs/>
          <w:rtl/>
        </w:rPr>
        <w:t xml:space="preserve">- </w:t>
      </w:r>
      <w:r w:rsidR="00FA6846">
        <w:rPr>
          <w:rFonts w:cs="David" w:hint="cs"/>
          <w:b/>
          <w:bCs/>
          <w:rtl/>
        </w:rPr>
        <w:t xml:space="preserve">דו ראשי תקשורת </w:t>
      </w:r>
      <w:r w:rsidR="0075142C">
        <w:rPr>
          <w:rFonts w:cs="David" w:hint="cs"/>
          <w:b/>
          <w:bCs/>
          <w:rtl/>
        </w:rPr>
        <w:t xml:space="preserve">מדעי המדינה </w:t>
      </w:r>
      <w:r w:rsidR="00FA6846">
        <w:rPr>
          <w:rFonts w:cs="David" w:hint="cs"/>
          <w:b/>
          <w:bCs/>
          <w:rtl/>
        </w:rPr>
        <w:t xml:space="preserve">שנה ב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662"/>
        <w:gridCol w:w="1650"/>
        <w:gridCol w:w="2763"/>
        <w:gridCol w:w="1985"/>
      </w:tblGrid>
      <w:tr w:rsidR="00387B5A" w:rsidRPr="001546FB" w:rsidTr="00FA6846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656168" w:rsidRPr="001546FB" w:rsidTr="00C62A3E">
        <w:trPr>
          <w:trHeight w:val="443"/>
        </w:trPr>
        <w:tc>
          <w:tcPr>
            <w:tcW w:w="1276" w:type="dxa"/>
            <w:shd w:val="clear" w:color="auto" w:fill="FFFFCC"/>
          </w:tcPr>
          <w:p w:rsidR="00656168" w:rsidRPr="001546FB" w:rsidRDefault="00656168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56168" w:rsidRPr="001546FB" w:rsidRDefault="00656168" w:rsidP="00FB5A8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656168" w:rsidRPr="001546FB" w:rsidRDefault="00656168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656168" w:rsidRPr="001546FB" w:rsidRDefault="00656168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656168" w:rsidRPr="001546FB" w:rsidRDefault="00656168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75142C" w:rsidRPr="001546FB" w:rsidTr="005337C8">
        <w:trPr>
          <w:trHeight w:val="851"/>
        </w:trPr>
        <w:tc>
          <w:tcPr>
            <w:tcW w:w="1276" w:type="dxa"/>
            <w:tcBorders>
              <w:right w:val="single" w:sz="4" w:space="0" w:color="auto"/>
            </w:tcBorders>
          </w:tcPr>
          <w:p w:rsidR="0075142C" w:rsidRPr="001546FB" w:rsidRDefault="0075142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2C" w:rsidRPr="001546FB" w:rsidRDefault="0075142C" w:rsidP="00C519ED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C519E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63-013-01 תקשורת מילולית, פרופ' נוי ,שנה ב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2C" w:rsidRPr="0075142C" w:rsidRDefault="0075142C" w:rsidP="00967679">
            <w:pPr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75142C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63-010-01 דיני תקשורת, ד"ר שרון חלבה עמיר, שנה ב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42C" w:rsidRPr="00FB5A85" w:rsidRDefault="0075142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71-114 הרצאה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75142C" w:rsidRPr="0062538C" w:rsidRDefault="0075142C" w:rsidP="000E678A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62538C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63-219</w:t>
            </w:r>
            <w:r w:rsidRPr="0062538C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62538C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העם החליט- קפה </w:t>
            </w:r>
            <w:proofErr w:type="spellStart"/>
            <w:r w:rsidRPr="0062538C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עלית":תעשיית</w:t>
            </w:r>
            <w:proofErr w:type="spellEnd"/>
            <w:r w:rsidRPr="0062538C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 הפרסומות בישראל , </w:t>
            </w:r>
            <w:r w:rsidRPr="0062538C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62538C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 ד"ר רוט כהן אסנת</w:t>
            </w:r>
          </w:p>
          <w:p w:rsidR="0075142C" w:rsidRPr="001546FB" w:rsidRDefault="0075142C" w:rsidP="0062538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142C" w:rsidRPr="001546FB" w:rsidRDefault="0075142C" w:rsidP="000E678A">
            <w:pPr>
              <w:rPr>
                <w:rFonts w:cs="David"/>
                <w:sz w:val="20"/>
                <w:szCs w:val="20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63-236 תקשורת שיווקית ומיתוג מסחרי,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, ד"ר רוט כהן אסנת</w:t>
            </w:r>
          </w:p>
        </w:tc>
      </w:tr>
      <w:tr w:rsidR="00656168" w:rsidRPr="001546FB" w:rsidTr="00260F6A">
        <w:trPr>
          <w:trHeight w:val="8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656168" w:rsidRPr="001546FB" w:rsidRDefault="00656168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6168" w:rsidRDefault="00656168" w:rsidP="006B2E2F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63-245-01 נשות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ופוליטיקאיות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בשיח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התקשורתי, מר גילעד גרינוולד, בחירה</w:t>
            </w:r>
          </w:p>
          <w:p w:rsidR="00656168" w:rsidRPr="003369AD" w:rsidRDefault="00656168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656168" w:rsidRPr="001546FB" w:rsidRDefault="00656168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63-243-01 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בין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אימוג'י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קורץ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לציוץ:"לידתה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של שפה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</w:rPr>
              <w:t>?"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, פרופ' נוי, בחירה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</w:tcPr>
          <w:p w:rsidR="00656168" w:rsidRPr="0075142C" w:rsidRDefault="00656168" w:rsidP="00FB5A85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5142C">
              <w:rPr>
                <w:rFonts w:cs="David" w:hint="cs"/>
                <w:b/>
                <w:bCs/>
                <w:sz w:val="20"/>
                <w:szCs w:val="20"/>
                <w:rtl/>
              </w:rPr>
              <w:t>71-104 הרצאה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4" w:space="0" w:color="auto"/>
            </w:tcBorders>
          </w:tcPr>
          <w:p w:rsidR="00656168" w:rsidRPr="001546FB" w:rsidRDefault="00656168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56168" w:rsidRPr="001546FB" w:rsidRDefault="00656168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56168" w:rsidRPr="001546FB" w:rsidTr="006E29A2">
        <w:trPr>
          <w:trHeight w:val="1240"/>
        </w:trPr>
        <w:tc>
          <w:tcPr>
            <w:tcW w:w="1276" w:type="dxa"/>
            <w:tcBorders>
              <w:right w:val="single" w:sz="4" w:space="0" w:color="auto"/>
            </w:tcBorders>
          </w:tcPr>
          <w:p w:rsidR="00656168" w:rsidRPr="001546FB" w:rsidRDefault="00656168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56168" w:rsidRDefault="00656168" w:rsidP="00730C4F">
            <w:pPr>
              <w:rPr>
                <w:rFonts w:cs="David"/>
                <w:color w:val="00B050"/>
                <w:rtl/>
              </w:rPr>
            </w:pPr>
            <w:r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אסטרטגיה שיווקית- הלכה למעשה , </w:t>
            </w:r>
            <w:r w:rsidRPr="00404731">
              <w:rPr>
                <w:rFonts w:cs="David" w:hint="cs"/>
                <w:b/>
                <w:bCs/>
                <w:color w:val="00B050"/>
                <w:sz w:val="20"/>
                <w:szCs w:val="20"/>
                <w:rtl/>
              </w:rPr>
              <w:t>סדנה</w:t>
            </w:r>
            <w:r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</w:t>
            </w: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ערן </w:t>
            </w:r>
            <w:proofErr w:type="spellStart"/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לחמנוביץ</w:t>
            </w:r>
            <w:proofErr w:type="spellEnd"/>
            <w:r>
              <w:rPr>
                <w:rFonts w:cs="David" w:hint="cs"/>
                <w:color w:val="00B050"/>
                <w:rtl/>
              </w:rPr>
              <w:t xml:space="preserve"> 63-942-01</w:t>
            </w:r>
          </w:p>
          <w:p w:rsidR="00656168" w:rsidRPr="001546FB" w:rsidRDefault="00656168" w:rsidP="00730C4F">
            <w:pPr>
              <w:rPr>
                <w:rFonts w:cs="David"/>
                <w:color w:val="00B050"/>
                <w:rtl/>
              </w:rPr>
            </w:pPr>
          </w:p>
          <w:p w:rsidR="00656168" w:rsidRPr="001F2E71" w:rsidRDefault="00656168" w:rsidP="001F2E71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63-241-01 תעביר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את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זה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הלאה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":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שכנוע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,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דוברות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ויחסי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ציבור, ד"ר מגן, בחירה</w:t>
            </w:r>
          </w:p>
        </w:tc>
        <w:tc>
          <w:tcPr>
            <w:tcW w:w="2572" w:type="dxa"/>
            <w:shd w:val="clear" w:color="auto" w:fill="auto"/>
          </w:tcPr>
          <w:p w:rsidR="00656168" w:rsidRPr="001546FB" w:rsidRDefault="00656168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63-246-01 צילום במבט ביקורתי, ד"ר אילן, בחירה</w:t>
            </w:r>
          </w:p>
        </w:tc>
        <w:tc>
          <w:tcPr>
            <w:tcW w:w="1662" w:type="dxa"/>
          </w:tcPr>
          <w:p w:rsidR="00656168" w:rsidRPr="00FB5A85" w:rsidRDefault="00656168" w:rsidP="000E678A">
            <w:pPr>
              <w:jc w:val="center"/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1650" w:type="dxa"/>
          </w:tcPr>
          <w:p w:rsidR="00656168" w:rsidRPr="001546FB" w:rsidRDefault="00656168" w:rsidP="00FB5A85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shd w:val="clear" w:color="auto" w:fill="auto"/>
          </w:tcPr>
          <w:p w:rsidR="00656168" w:rsidRPr="00F9741E" w:rsidRDefault="00656168" w:rsidP="00540D84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  <w:p w:rsidR="00656168" w:rsidRPr="00F9741E" w:rsidRDefault="00656168" w:rsidP="0076724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6168" w:rsidRPr="0075142C" w:rsidRDefault="00656168" w:rsidP="00967679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5142C">
              <w:rPr>
                <w:rFonts w:cs="David" w:hint="cs"/>
                <w:b/>
                <w:bCs/>
                <w:sz w:val="20"/>
                <w:szCs w:val="20"/>
                <w:rtl/>
              </w:rPr>
              <w:t>63-010-02 דיני תקשורת, ד"ר שרון חלבה עמיר, שנה ב</w:t>
            </w:r>
          </w:p>
          <w:p w:rsidR="00656168" w:rsidRPr="001546FB" w:rsidRDefault="00656168" w:rsidP="008F6F4F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E1623" w:rsidRPr="001546FB" w:rsidTr="00311C0C">
        <w:trPr>
          <w:trHeight w:val="1466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4E1623" w:rsidRPr="001546FB" w:rsidRDefault="004E1623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23" w:rsidRPr="00F8207E" w:rsidRDefault="004E1623" w:rsidP="00FA6846">
            <w:pPr>
              <w:pBdr>
                <w:bottom w:val="single" w:sz="18" w:space="1" w:color="auto"/>
                <w:right w:val="single" w:sz="4" w:space="4" w:color="auto"/>
              </w:pBd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23" w:rsidRPr="0075142C" w:rsidRDefault="004E1623" w:rsidP="00EC7D9C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 w:rsidRPr="0075142C">
              <w:rPr>
                <w:rFonts w:cs="David" w:hint="cs"/>
                <w:b/>
                <w:bCs/>
                <w:sz w:val="20"/>
                <w:szCs w:val="20"/>
                <w:rtl/>
              </w:rPr>
              <w:t>63-013-02 תקשורת מילולית, פרופ' נוי ,שנה ב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3" w:rsidRPr="00FB5A85" w:rsidRDefault="004E1623" w:rsidP="000E678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3" w:rsidRPr="001546FB" w:rsidRDefault="004E1623" w:rsidP="000E678A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F9741E" w:rsidRDefault="004E1623" w:rsidP="001E3D8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Default="004E1623" w:rsidP="00540D84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404731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מבלוג לקהילה- סדנה </w:t>
            </w:r>
            <w:r w:rsidRPr="00404731">
              <w:rPr>
                <w:rFonts w:cs="David"/>
                <w:color w:val="00B050"/>
                <w:sz w:val="20"/>
                <w:szCs w:val="20"/>
                <w:rtl/>
              </w:rPr>
              <w:t>–</w:t>
            </w:r>
            <w:r w:rsidRPr="00404731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ד"ר אורלי מלמד</w:t>
            </w:r>
          </w:p>
          <w:p w:rsidR="004E1623" w:rsidRDefault="004E1623" w:rsidP="00540D84">
            <w:pPr>
              <w:rPr>
                <w:rFonts w:cs="David"/>
                <w:color w:val="00B050"/>
                <w:rtl/>
              </w:rPr>
            </w:pPr>
            <w:r>
              <w:rPr>
                <w:rFonts w:cs="David" w:hint="cs"/>
                <w:color w:val="00B050"/>
                <w:rtl/>
              </w:rPr>
              <w:t xml:space="preserve"> 63-943-01</w:t>
            </w:r>
          </w:p>
          <w:p w:rsidR="004E1623" w:rsidRPr="00F9741E" w:rsidRDefault="004E1623" w:rsidP="00540D84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E1623" w:rsidRPr="001546FB" w:rsidTr="00AA4984">
        <w:trPr>
          <w:trHeight w:val="924"/>
        </w:trPr>
        <w:tc>
          <w:tcPr>
            <w:tcW w:w="1276" w:type="dxa"/>
          </w:tcPr>
          <w:p w:rsidR="004E1623" w:rsidRPr="001546FB" w:rsidRDefault="004E1623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E1623" w:rsidRPr="00D14A79" w:rsidRDefault="004E1623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4E1623" w:rsidRPr="0075142C" w:rsidRDefault="004E1623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5142C">
              <w:rPr>
                <w:rFonts w:cs="David" w:hint="cs"/>
                <w:b/>
                <w:bCs/>
                <w:sz w:val="20"/>
                <w:szCs w:val="20"/>
                <w:rtl/>
              </w:rPr>
              <w:t>63-012-01, תקשורת חזותית, ד"ר אילן, שנה ב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E1623" w:rsidRPr="00F9741E" w:rsidRDefault="004E1623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1623" w:rsidRPr="00F9741E" w:rsidRDefault="004E1623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4E1623" w:rsidRDefault="004E1623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  <w:r w:rsidRPr="00EE55A4">
              <w:rPr>
                <w:rFonts w:cs="David" w:hint="cs"/>
                <w:b/>
                <w:bCs/>
                <w:sz w:val="20"/>
                <w:szCs w:val="20"/>
                <w:rtl/>
              </w:rPr>
              <w:t>63-011-01 אתיקה עיתונאית, ד"ר ראשי, שנה ב</w:t>
            </w:r>
          </w:p>
          <w:p w:rsidR="004E1623" w:rsidRPr="00EE55A4" w:rsidRDefault="004E1623" w:rsidP="00FA6846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E1623" w:rsidRPr="00404731" w:rsidRDefault="004E1623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75142C">
      <w:pPr>
        <w:rPr>
          <w:rFonts w:cs="David" w:hint="cs"/>
          <w:rtl/>
        </w:rPr>
      </w:pPr>
      <w:r>
        <w:rPr>
          <w:rFonts w:cs="David" w:hint="cs"/>
          <w:rtl/>
        </w:rPr>
        <w:t xml:space="preserve">הערות: מתוקשב- </w:t>
      </w:r>
      <w:r w:rsidR="0075142C" w:rsidRPr="0075142C">
        <w:rPr>
          <w:rFonts w:cs="David" w:hint="cs"/>
          <w:color w:val="00B050"/>
          <w:rtl/>
        </w:rPr>
        <w:t>63-</w:t>
      </w:r>
      <w:r w:rsidR="00D14A79" w:rsidRPr="0075142C">
        <w:rPr>
          <w:rFonts w:cs="David" w:hint="cs"/>
          <w:color w:val="00B050"/>
          <w:rtl/>
        </w:rPr>
        <w:t xml:space="preserve">934 </w:t>
      </w:r>
      <w:r w:rsidR="0075142C" w:rsidRPr="0075142C">
        <w:rPr>
          <w:rFonts w:cs="David" w:hint="cs"/>
          <w:color w:val="00B050"/>
          <w:rtl/>
        </w:rPr>
        <w:t xml:space="preserve">סדנת פרקטיקום </w:t>
      </w:r>
      <w:r w:rsidR="00D14A79" w:rsidRPr="0075142C">
        <w:rPr>
          <w:rFonts w:cs="David" w:hint="cs"/>
          <w:color w:val="00B050"/>
          <w:rtl/>
        </w:rPr>
        <w:t>סמס ב</w:t>
      </w:r>
      <w:r w:rsidR="0075142C">
        <w:rPr>
          <w:rFonts w:cs="David" w:hint="cs"/>
          <w:rtl/>
        </w:rPr>
        <w:t xml:space="preserve">, </w:t>
      </w:r>
      <w:r w:rsidR="0075142C" w:rsidRPr="00404731">
        <w:rPr>
          <w:rFonts w:cs="David" w:hint="cs"/>
          <w:color w:val="00B050"/>
          <w:sz w:val="20"/>
          <w:szCs w:val="20"/>
          <w:rtl/>
        </w:rPr>
        <w:t xml:space="preserve">63-208 תקשורת וספורט, </w:t>
      </w:r>
      <w:r w:rsidR="0075142C" w:rsidRPr="00404731">
        <w:rPr>
          <w:rFonts w:cs="David" w:hint="cs"/>
          <w:b/>
          <w:bCs/>
          <w:color w:val="00B050"/>
          <w:sz w:val="20"/>
          <w:szCs w:val="20"/>
          <w:rtl/>
        </w:rPr>
        <w:t>בחירה</w:t>
      </w:r>
      <w:r w:rsidR="0075142C" w:rsidRPr="00404731">
        <w:rPr>
          <w:rFonts w:cs="David" w:hint="cs"/>
          <w:color w:val="00B050"/>
          <w:sz w:val="20"/>
          <w:szCs w:val="20"/>
          <w:rtl/>
        </w:rPr>
        <w:t xml:space="preserve">, ד"ר אילן </w:t>
      </w:r>
      <w:r w:rsidR="0075142C" w:rsidRPr="0075142C">
        <w:rPr>
          <w:rFonts w:cs="David" w:hint="cs"/>
          <w:color w:val="00B050"/>
          <w:sz w:val="20"/>
          <w:szCs w:val="20"/>
          <w:rtl/>
        </w:rPr>
        <w:t>תמיר</w:t>
      </w:r>
      <w:r w:rsidR="0075142C" w:rsidRPr="0075142C">
        <w:rPr>
          <w:rFonts w:cs="David" w:hint="cs"/>
          <w:color w:val="00B050"/>
          <w:rtl/>
        </w:rPr>
        <w:t>, סמס' ב</w:t>
      </w:r>
    </w:p>
    <w:p w:rsidR="0021337E" w:rsidRDefault="0021337E" w:rsidP="0075142C">
      <w:pPr>
        <w:rPr>
          <w:rFonts w:cs="David"/>
          <w:rtl/>
        </w:rPr>
      </w:pPr>
      <w:r>
        <w:rPr>
          <w:rFonts w:cs="David" w:hint="cs"/>
          <w:rtl/>
        </w:rPr>
        <w:t>בחלונות הפנויים ניתן לשבץ תרגילים ממדעי המדינה וקורסי בחירה ממדעי המדינה.</w:t>
      </w:r>
      <w:bookmarkStart w:id="0" w:name="_GoBack"/>
      <w:bookmarkEnd w:id="0"/>
    </w:p>
    <w:sectPr w:rsidR="0021337E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82265"/>
    <w:rsid w:val="001369E3"/>
    <w:rsid w:val="001546FB"/>
    <w:rsid w:val="00182B83"/>
    <w:rsid w:val="001E3D8C"/>
    <w:rsid w:val="001F2E71"/>
    <w:rsid w:val="0021337E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4E1623"/>
    <w:rsid w:val="00540D84"/>
    <w:rsid w:val="0062538C"/>
    <w:rsid w:val="00644640"/>
    <w:rsid w:val="00656168"/>
    <w:rsid w:val="006753A4"/>
    <w:rsid w:val="006A53DD"/>
    <w:rsid w:val="006B2E2F"/>
    <w:rsid w:val="006D41F4"/>
    <w:rsid w:val="006D618F"/>
    <w:rsid w:val="00722DD8"/>
    <w:rsid w:val="00730C4F"/>
    <w:rsid w:val="0075142C"/>
    <w:rsid w:val="00767245"/>
    <w:rsid w:val="007A3AE1"/>
    <w:rsid w:val="007E18A7"/>
    <w:rsid w:val="008025F9"/>
    <w:rsid w:val="008229B0"/>
    <w:rsid w:val="00881971"/>
    <w:rsid w:val="008D0B8E"/>
    <w:rsid w:val="008F6F4F"/>
    <w:rsid w:val="00925771"/>
    <w:rsid w:val="00967679"/>
    <w:rsid w:val="009B5CC8"/>
    <w:rsid w:val="00A90B99"/>
    <w:rsid w:val="00B71969"/>
    <w:rsid w:val="00B75E4D"/>
    <w:rsid w:val="00B918C0"/>
    <w:rsid w:val="00BE1840"/>
    <w:rsid w:val="00C05762"/>
    <w:rsid w:val="00C4727D"/>
    <w:rsid w:val="00C503C1"/>
    <w:rsid w:val="00C519ED"/>
    <w:rsid w:val="00D14A79"/>
    <w:rsid w:val="00D67BD1"/>
    <w:rsid w:val="00D8066A"/>
    <w:rsid w:val="00DB2BCD"/>
    <w:rsid w:val="00E45430"/>
    <w:rsid w:val="00E90C5C"/>
    <w:rsid w:val="00EB35F6"/>
    <w:rsid w:val="00EC7D9C"/>
    <w:rsid w:val="00EE55A4"/>
    <w:rsid w:val="00F40E4E"/>
    <w:rsid w:val="00F8207E"/>
    <w:rsid w:val="00F9741E"/>
    <w:rsid w:val="00FA6846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2018-05-30T05:07:00Z</cp:lastPrinted>
  <dcterms:created xsi:type="dcterms:W3CDTF">2018-06-06T04:16:00Z</dcterms:created>
  <dcterms:modified xsi:type="dcterms:W3CDTF">2018-07-29T07:35:00Z</dcterms:modified>
</cp:coreProperties>
</file>