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309" w:type="dxa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694"/>
        <w:gridCol w:w="2694"/>
        <w:gridCol w:w="2410"/>
        <w:gridCol w:w="2268"/>
      </w:tblGrid>
      <w:tr w:rsidR="00F47940" w:rsidRPr="00F16F8C" w:rsidTr="0071644C">
        <w:tc>
          <w:tcPr>
            <w:tcW w:w="15309" w:type="dxa"/>
            <w:gridSpan w:val="7"/>
          </w:tcPr>
          <w:p w:rsidR="00F47940" w:rsidRPr="003D7F28" w:rsidRDefault="00F47940" w:rsidP="003D7F2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D7F28">
              <w:rPr>
                <w:rFonts w:hint="cs"/>
                <w:b/>
                <w:bCs/>
                <w:sz w:val="20"/>
                <w:szCs w:val="20"/>
                <w:rtl/>
              </w:rPr>
              <w:t xml:space="preserve">מערכת שעות תשע"ז </w:t>
            </w:r>
            <w:r w:rsidRPr="003D7F28">
              <w:rPr>
                <w:b/>
                <w:bCs/>
                <w:sz w:val="20"/>
                <w:szCs w:val="20"/>
                <w:rtl/>
              </w:rPr>
              <w:t>–</w:t>
            </w:r>
            <w:r w:rsidR="003D7F28" w:rsidRPr="003D7F28">
              <w:rPr>
                <w:rFonts w:hint="cs"/>
                <w:b/>
                <w:bCs/>
                <w:sz w:val="20"/>
                <w:szCs w:val="20"/>
                <w:rtl/>
              </w:rPr>
              <w:t>בית הספר לתקשורת שנה ב+ ג</w:t>
            </w:r>
          </w:p>
          <w:p w:rsidR="003D7F28" w:rsidRPr="00F16F8C" w:rsidRDefault="003D7F28" w:rsidP="003D7F2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F47940" w:rsidRPr="00F16F8C" w:rsidTr="003D7F28">
        <w:tc>
          <w:tcPr>
            <w:tcW w:w="707" w:type="dxa"/>
          </w:tcPr>
          <w:p w:rsidR="00F47940" w:rsidRPr="00F16F8C" w:rsidRDefault="00F47940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E36C0A" w:themeFill="accent6" w:themeFillShade="BF"/>
          </w:tcPr>
          <w:p w:rsidR="00F47940" w:rsidRPr="003D7F28" w:rsidRDefault="00F47940" w:rsidP="003D7F28">
            <w:pPr>
              <w:rPr>
                <w:b/>
                <w:bCs/>
                <w:sz w:val="18"/>
                <w:szCs w:val="18"/>
                <w:rtl/>
              </w:rPr>
            </w:pPr>
            <w:r w:rsidRPr="003D7F28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שני </w:t>
            </w:r>
          </w:p>
          <w:p w:rsidR="003D7F28" w:rsidRPr="003D7F28" w:rsidRDefault="003D7F28" w:rsidP="003D7F2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8" w:type="dxa"/>
            <w:gridSpan w:val="2"/>
            <w:shd w:val="clear" w:color="auto" w:fill="E36C0A" w:themeFill="accent6" w:themeFillShade="BF"/>
          </w:tcPr>
          <w:p w:rsidR="00F47940" w:rsidRPr="003D7F28" w:rsidRDefault="00027237" w:rsidP="003D7F28">
            <w:pPr>
              <w:rPr>
                <w:b/>
                <w:bCs/>
                <w:sz w:val="18"/>
                <w:szCs w:val="18"/>
                <w:rtl/>
              </w:rPr>
            </w:pPr>
            <w:r w:rsidRPr="003D7F28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שלישי </w:t>
            </w:r>
          </w:p>
        </w:tc>
        <w:tc>
          <w:tcPr>
            <w:tcW w:w="4678" w:type="dxa"/>
            <w:gridSpan w:val="2"/>
            <w:shd w:val="clear" w:color="auto" w:fill="E36C0A" w:themeFill="accent6" w:themeFillShade="BF"/>
          </w:tcPr>
          <w:p w:rsidR="00F47940" w:rsidRPr="003D7F28" w:rsidRDefault="00F47940" w:rsidP="003D7F28">
            <w:pPr>
              <w:rPr>
                <w:b/>
                <w:bCs/>
                <w:sz w:val="18"/>
                <w:szCs w:val="18"/>
                <w:rtl/>
              </w:rPr>
            </w:pPr>
            <w:r w:rsidRPr="003D7F28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רביעי </w:t>
            </w:r>
          </w:p>
        </w:tc>
      </w:tr>
      <w:tr w:rsidR="001435BB" w:rsidRPr="00F16F8C" w:rsidTr="003D7F28">
        <w:trPr>
          <w:trHeight w:val="408"/>
        </w:trPr>
        <w:tc>
          <w:tcPr>
            <w:tcW w:w="707" w:type="dxa"/>
            <w:vMerge w:val="restart"/>
          </w:tcPr>
          <w:p w:rsidR="001435BB" w:rsidRPr="00F16F8C" w:rsidRDefault="001435BB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435BB" w:rsidRDefault="001435BB" w:rsidP="000A23AC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1435BB" w:rsidRPr="00937DB6" w:rsidRDefault="001435BB" w:rsidP="000A23AC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435BB" w:rsidRPr="00F16F8C" w:rsidRDefault="001435BB" w:rsidP="00F16F8C">
            <w:pPr>
              <w:rPr>
                <w:sz w:val="16"/>
                <w:szCs w:val="16"/>
                <w:rtl/>
              </w:rPr>
            </w:pPr>
            <w:r w:rsidRPr="0064614C">
              <w:rPr>
                <w:rFonts w:hint="cs"/>
                <w:color w:val="000000" w:themeColor="text1"/>
                <w:sz w:val="16"/>
                <w:szCs w:val="16"/>
                <w:rtl/>
              </w:rPr>
              <w:t>63-012-01 תקשורת חזותית, חובה, שנה ב</w:t>
            </w:r>
            <w:r w:rsidRPr="0064614C">
              <w:rPr>
                <w:rFonts w:hint="cs"/>
                <w:i/>
                <w:iCs/>
                <w:color w:val="00B050"/>
                <w:sz w:val="16"/>
                <w:szCs w:val="16"/>
                <w:rtl/>
              </w:rPr>
              <w:t xml:space="preserve">, </w:t>
            </w:r>
            <w:r w:rsidRPr="0064614C">
              <w:rPr>
                <w:rFonts w:hint="cs"/>
                <w:i/>
                <w:iCs/>
                <w:color w:val="000000" w:themeColor="text1"/>
                <w:sz w:val="16"/>
                <w:szCs w:val="16"/>
                <w:rtl/>
              </w:rPr>
              <w:t>ד"ר דוד</w:t>
            </w:r>
            <w:r w:rsidRPr="0064614C">
              <w:rPr>
                <w:rFonts w:hint="cs"/>
                <w:sz w:val="16"/>
                <w:szCs w:val="16"/>
                <w:u w:val="single"/>
                <w:rtl/>
              </w:rPr>
              <w:t xml:space="preserve"> לוין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1435BB" w:rsidRPr="00F16F8C" w:rsidRDefault="00A811D0" w:rsidP="006D67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63-016-01 שיטות מחקר  איכותניות ד"ר יונתן אילן, שנה ב'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auto"/>
          </w:tcPr>
          <w:p w:rsidR="001435BB" w:rsidRDefault="001435BB" w:rsidP="00006C0E">
            <w:pPr>
              <w:rPr>
                <w:b/>
                <w:bCs/>
                <w:color w:val="92D050"/>
                <w:sz w:val="18"/>
                <w:szCs w:val="18"/>
                <w:u w:val="single"/>
                <w:rtl/>
              </w:rPr>
            </w:pPr>
            <w:r w:rsidRPr="005D67E3">
              <w:rPr>
                <w:rFonts w:hint="cs"/>
                <w:b/>
                <w:bCs/>
                <w:color w:val="92D050"/>
                <w:sz w:val="18"/>
                <w:szCs w:val="18"/>
                <w:u w:val="single"/>
                <w:rtl/>
              </w:rPr>
              <w:t xml:space="preserve">63-931 סדנה מבוא לקידום אתרים, ד"ר שוקי </w:t>
            </w:r>
            <w:proofErr w:type="spellStart"/>
            <w:r w:rsidRPr="005D67E3">
              <w:rPr>
                <w:rFonts w:hint="cs"/>
                <w:b/>
                <w:bCs/>
                <w:color w:val="92D050"/>
                <w:sz w:val="18"/>
                <w:szCs w:val="18"/>
                <w:u w:val="single"/>
                <w:rtl/>
              </w:rPr>
              <w:t>וולפוס</w:t>
            </w:r>
            <w:proofErr w:type="spellEnd"/>
            <w:r w:rsidRPr="005D67E3">
              <w:rPr>
                <w:rFonts w:hint="cs"/>
                <w:b/>
                <w:bCs/>
                <w:color w:val="92D050"/>
                <w:sz w:val="18"/>
                <w:szCs w:val="18"/>
                <w:u w:val="single"/>
                <w:rtl/>
              </w:rPr>
              <w:t xml:space="preserve"> , בחירה, </w:t>
            </w:r>
            <w:proofErr w:type="spellStart"/>
            <w:r w:rsidRPr="005D67E3">
              <w:rPr>
                <w:rFonts w:hint="cs"/>
                <w:b/>
                <w:bCs/>
                <w:color w:val="92D050"/>
                <w:sz w:val="18"/>
                <w:szCs w:val="18"/>
                <w:u w:val="single"/>
                <w:rtl/>
              </w:rPr>
              <w:t>ב+ג</w:t>
            </w:r>
            <w:proofErr w:type="spellEnd"/>
          </w:p>
          <w:p w:rsidR="0020494F" w:rsidRDefault="0020494F" w:rsidP="00006C0E">
            <w:pPr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20494F" w:rsidRPr="00F16F8C" w:rsidRDefault="0020494F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0494F" w:rsidRPr="001435BB" w:rsidRDefault="0020494F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71644C" w:rsidRPr="00F16F8C" w:rsidTr="003D7F28">
        <w:trPr>
          <w:trHeight w:val="336"/>
        </w:trPr>
        <w:tc>
          <w:tcPr>
            <w:tcW w:w="707" w:type="dxa"/>
            <w:vMerge/>
          </w:tcPr>
          <w:p w:rsidR="001435BB" w:rsidRPr="00F16F8C" w:rsidRDefault="001435BB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435BB" w:rsidRPr="001435BB" w:rsidRDefault="001435BB" w:rsidP="001435BB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63-013-01  תקשורת מילולית, ד"ר עליזה </w:t>
            </w:r>
            <w:proofErr w:type="spellStart"/>
            <w:r w:rsidRPr="0064614C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64614C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, חובה, שנה ב</w:t>
            </w:r>
          </w:p>
        </w:tc>
        <w:tc>
          <w:tcPr>
            <w:tcW w:w="2268" w:type="dxa"/>
            <w:shd w:val="clear" w:color="auto" w:fill="auto"/>
          </w:tcPr>
          <w:p w:rsidR="001435BB" w:rsidRPr="00CD4149" w:rsidRDefault="001435BB" w:rsidP="00CD4149">
            <w:pPr>
              <w:rPr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sz w:val="16"/>
                <w:szCs w:val="16"/>
                <w:u w:val="single"/>
                <w:rtl/>
              </w:rPr>
              <w:t xml:space="preserve">63-013-02  תקשורת מילולית, ד"ר עליזה </w:t>
            </w:r>
            <w:proofErr w:type="spellStart"/>
            <w:r w:rsidRPr="0064614C">
              <w:rPr>
                <w:rFonts w:hint="cs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64614C">
              <w:rPr>
                <w:rFonts w:hint="cs"/>
                <w:sz w:val="16"/>
                <w:szCs w:val="16"/>
                <w:u w:val="single"/>
                <w:rtl/>
              </w:rPr>
              <w:t>, חובה, שנה ב</w:t>
            </w:r>
          </w:p>
        </w:tc>
        <w:tc>
          <w:tcPr>
            <w:tcW w:w="2694" w:type="dxa"/>
            <w:vMerge/>
            <w:shd w:val="clear" w:color="auto" w:fill="auto"/>
          </w:tcPr>
          <w:p w:rsidR="001435BB" w:rsidRPr="003D0C2C" w:rsidRDefault="001435BB" w:rsidP="005C4524">
            <w:pPr>
              <w:rPr>
                <w:color w:val="E36C0A" w:themeColor="accent6" w:themeShade="BF"/>
                <w:sz w:val="16"/>
                <w:szCs w:val="16"/>
                <w:highlight w:val="lightGray"/>
                <w:rtl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1435BB" w:rsidRPr="00CD4149" w:rsidRDefault="001435BB" w:rsidP="00C70B92">
            <w:pPr>
              <w:rPr>
                <w:color w:val="000000" w:themeColor="text1"/>
                <w:sz w:val="16"/>
                <w:szCs w:val="16"/>
                <w:highlight w:val="lightGray"/>
                <w:u w:val="single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35BB" w:rsidRPr="005D67E3" w:rsidRDefault="001435BB" w:rsidP="0010698A">
            <w:pPr>
              <w:rPr>
                <w:b/>
                <w:bCs/>
                <w:color w:val="92D050"/>
                <w:sz w:val="18"/>
                <w:szCs w:val="18"/>
                <w:u w:val="single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435BB" w:rsidRPr="005D67E3" w:rsidRDefault="001435BB" w:rsidP="00C04369">
            <w:pPr>
              <w:rPr>
                <w:b/>
                <w:bCs/>
                <w:color w:val="92D050"/>
                <w:sz w:val="18"/>
                <w:szCs w:val="18"/>
                <w:rtl/>
              </w:rPr>
            </w:pPr>
          </w:p>
        </w:tc>
      </w:tr>
      <w:tr w:rsidR="003D7F28" w:rsidRPr="00F16F8C" w:rsidTr="006C529B">
        <w:trPr>
          <w:trHeight w:val="1230"/>
        </w:trPr>
        <w:tc>
          <w:tcPr>
            <w:tcW w:w="707" w:type="dxa"/>
          </w:tcPr>
          <w:p w:rsidR="003D7F28" w:rsidRPr="00F16F8C" w:rsidRDefault="003D7F28" w:rsidP="003D7F28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auto"/>
          </w:tcPr>
          <w:p w:rsidR="003D7F28" w:rsidRPr="00A66256" w:rsidRDefault="003D7F28" w:rsidP="003D7F28">
            <w:pPr>
              <w:rPr>
                <w:b/>
                <w:bCs/>
                <w:sz w:val="16"/>
                <w:szCs w:val="16"/>
                <w:highlight w:val="cyan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 בחירה חלבה עמיר</w:t>
            </w:r>
          </w:p>
        </w:tc>
        <w:tc>
          <w:tcPr>
            <w:tcW w:w="2268" w:type="dxa"/>
            <w:shd w:val="clear" w:color="auto" w:fill="auto"/>
          </w:tcPr>
          <w:p w:rsidR="003D7F28" w:rsidRPr="00CD4149" w:rsidRDefault="003D7F28" w:rsidP="003D7F28">
            <w:pPr>
              <w:rPr>
                <w:sz w:val="16"/>
                <w:szCs w:val="16"/>
                <w:rtl/>
              </w:rPr>
            </w:pPr>
            <w:r w:rsidRPr="005D67E3">
              <w:rPr>
                <w:rFonts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 xml:space="preserve">מיתוג ערים, מדינות ואזורים, ד"ר </w:t>
            </w:r>
            <w:r>
              <w:rPr>
                <w:rFonts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כלילה מגן,  בחירה 63-232</w:t>
            </w:r>
          </w:p>
        </w:tc>
        <w:tc>
          <w:tcPr>
            <w:tcW w:w="2694" w:type="dxa"/>
            <w:shd w:val="clear" w:color="auto" w:fill="auto"/>
          </w:tcPr>
          <w:p w:rsidR="003D7F28" w:rsidRPr="00F16F8C" w:rsidRDefault="003D7F28" w:rsidP="003D7F28">
            <w:pPr>
              <w:jc w:val="center"/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694" w:type="dxa"/>
          </w:tcPr>
          <w:p w:rsidR="003D7F28" w:rsidRPr="00F16F8C" w:rsidRDefault="003D7F28" w:rsidP="003D7F28">
            <w:pPr>
              <w:jc w:val="center"/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D7F28" w:rsidRDefault="003D7F28" w:rsidP="003D7F2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1435BB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63-236-01 תקשורת שיווקית ומיתוג מסחרי </w:t>
            </w:r>
          </w:p>
          <w:p w:rsidR="003D7F28" w:rsidRDefault="003D7F28" w:rsidP="003D7F2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3D7F28" w:rsidRPr="001435BB" w:rsidRDefault="003D7F28" w:rsidP="003D7F2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D7F28" w:rsidRDefault="003D7F28" w:rsidP="003D7F28">
            <w:pPr>
              <w:rPr>
                <w:color w:val="00B050"/>
                <w:sz w:val="16"/>
                <w:szCs w:val="16"/>
                <w:u w:val="single"/>
                <w:rtl/>
              </w:rPr>
            </w:pPr>
            <w:r w:rsidRPr="001435B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>אסנת העם החליט קפה עלית</w:t>
            </w:r>
          </w:p>
          <w:p w:rsidR="003D7F28" w:rsidRDefault="003D7F28" w:rsidP="003D7F28">
            <w:pPr>
              <w:rPr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>63-219-01</w:t>
            </w:r>
          </w:p>
          <w:p w:rsidR="003D7F28" w:rsidRDefault="003D7F28" w:rsidP="003D7F2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3D7F28" w:rsidRDefault="003D7F28" w:rsidP="003D7F28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קורס בחירה חיים נוי </w:t>
            </w:r>
          </w:p>
          <w:p w:rsidR="003D7F28" w:rsidRDefault="003D7F28" w:rsidP="003D7F28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63-240-01</w:t>
            </w:r>
          </w:p>
          <w:p w:rsidR="003D7F28" w:rsidRPr="001435BB" w:rsidRDefault="003D7F28" w:rsidP="003D7F2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3D7F28" w:rsidRPr="00F16F8C" w:rsidTr="009D5DE7">
        <w:trPr>
          <w:trHeight w:val="1423"/>
        </w:trPr>
        <w:tc>
          <w:tcPr>
            <w:tcW w:w="707" w:type="dxa"/>
          </w:tcPr>
          <w:p w:rsidR="003D7F28" w:rsidRPr="00F16F8C" w:rsidRDefault="003D7F28" w:rsidP="003D7F28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D7F28" w:rsidRDefault="003D7F28" w:rsidP="003D7F28">
            <w:pPr>
              <w:rPr>
                <w:sz w:val="16"/>
                <w:szCs w:val="16"/>
                <w:rtl/>
              </w:rPr>
            </w:pPr>
          </w:p>
          <w:p w:rsidR="003D7F28" w:rsidRDefault="003D7F28" w:rsidP="003D7F28">
            <w:pPr>
              <w:rPr>
                <w:sz w:val="16"/>
                <w:szCs w:val="16"/>
                <w:rtl/>
              </w:rPr>
            </w:pPr>
          </w:p>
          <w:p w:rsidR="003D7F28" w:rsidRDefault="003D7F28" w:rsidP="003D7F28">
            <w:pPr>
              <w:rPr>
                <w:sz w:val="16"/>
                <w:szCs w:val="16"/>
                <w:rtl/>
              </w:rPr>
            </w:pPr>
          </w:p>
          <w:p w:rsidR="003D7F28" w:rsidRPr="00F16F8C" w:rsidRDefault="003D7F28" w:rsidP="003D7F2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94" w:type="dxa"/>
          </w:tcPr>
          <w:p w:rsidR="003D7F28" w:rsidRDefault="003D7F28" w:rsidP="003D7F28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F16F8C">
              <w:rPr>
                <w:rFonts w:hint="cs"/>
                <w:sz w:val="16"/>
                <w:szCs w:val="16"/>
                <w:rtl/>
              </w:rPr>
              <w:t>63-015-01- שיטות מחקר, הרצאה, שנה ב</w:t>
            </w:r>
            <w:r w:rsidRPr="00F16F8C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F16F8C">
              <w:rPr>
                <w:rFonts w:hint="cs"/>
                <w:sz w:val="16"/>
                <w:szCs w:val="16"/>
                <w:rtl/>
              </w:rPr>
              <w:t xml:space="preserve">ד"ר שמעון </w:t>
            </w:r>
            <w:proofErr w:type="spellStart"/>
            <w:r w:rsidRPr="00F16F8C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</w:p>
          <w:p w:rsidR="003D7F28" w:rsidRDefault="003D7F28" w:rsidP="003D7F28">
            <w:pPr>
              <w:rPr>
                <w:color w:val="0070C0"/>
                <w:sz w:val="16"/>
                <w:szCs w:val="16"/>
                <w:rtl/>
              </w:rPr>
            </w:pPr>
          </w:p>
          <w:p w:rsidR="003D7F28" w:rsidRPr="005A3646" w:rsidRDefault="003D7F28" w:rsidP="003D7F28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3D7F28" w:rsidRDefault="003D7F28" w:rsidP="003D7F28">
            <w:pPr>
              <w:shd w:val="clear" w:color="auto" w:fill="FFFFFF" w:themeFill="background1"/>
              <w:rPr>
                <w:color w:val="FF0000"/>
                <w:sz w:val="16"/>
                <w:szCs w:val="16"/>
                <w:rtl/>
              </w:rPr>
            </w:pPr>
            <w:r w:rsidRPr="00F16F8C">
              <w:rPr>
                <w:rFonts w:hint="cs"/>
                <w:sz w:val="16"/>
                <w:szCs w:val="16"/>
                <w:rtl/>
              </w:rPr>
              <w:t xml:space="preserve">63-014-01- </w:t>
            </w:r>
            <w:proofErr w:type="spellStart"/>
            <w:r w:rsidRPr="00F16F8C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F16F8C">
              <w:rPr>
                <w:rFonts w:hint="cs"/>
                <w:sz w:val="16"/>
                <w:szCs w:val="16"/>
                <w:rtl/>
              </w:rPr>
              <w:t>', הרצאה, שנה ב'</w:t>
            </w:r>
            <w:r w:rsidRPr="00F16F8C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F16F8C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F16F8C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</w:p>
          <w:p w:rsidR="003D7F28" w:rsidRPr="001435BB" w:rsidRDefault="003D7F28" w:rsidP="003D7F2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D7F28" w:rsidRPr="00C47D2F" w:rsidRDefault="003D7F28" w:rsidP="003D7F28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C47D2F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 xml:space="preserve">63-408-01 סמינריון- </w:t>
            </w:r>
            <w:proofErr w:type="spellStart"/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כח</w:t>
            </w:r>
            <w:proofErr w:type="spellEnd"/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 xml:space="preserve"> דת וכסף במדיה, ד"ר צוריאל ראשי, שנה ג </w:t>
            </w:r>
            <w:r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16</w:t>
            </w:r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-</w:t>
            </w:r>
            <w:r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12</w:t>
            </w:r>
          </w:p>
          <w:p w:rsidR="003D7F28" w:rsidRDefault="003D7F28" w:rsidP="003D7F2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3D7F28" w:rsidRPr="00F16F8C" w:rsidRDefault="003D7F28" w:rsidP="003D7F28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F16F8C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</w:t>
            </w: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יצרני החדשות </w:t>
            </w: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יונתן אילן 63-421</w:t>
            </w: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F16F8C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</w:t>
            </w: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חיים נוי</w:t>
            </w: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</w:t>
            </w:r>
          </w:p>
          <w:p w:rsidR="003D7F28" w:rsidRPr="008E2E59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3D7F28" w:rsidRPr="00F16F8C" w:rsidTr="003D7F28">
        <w:trPr>
          <w:trHeight w:val="1429"/>
        </w:trPr>
        <w:tc>
          <w:tcPr>
            <w:tcW w:w="707" w:type="dxa"/>
            <w:vMerge w:val="restart"/>
          </w:tcPr>
          <w:p w:rsidR="003D7F28" w:rsidRPr="00F16F8C" w:rsidRDefault="003D7F28" w:rsidP="003D7F28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7F28" w:rsidRPr="00F47940" w:rsidRDefault="003D7F28" w:rsidP="003D7F28">
            <w:pPr>
              <w:rPr>
                <w:sz w:val="16"/>
                <w:szCs w:val="16"/>
                <w:u w:val="single"/>
                <w:rtl/>
              </w:rPr>
            </w:pPr>
            <w:r w:rsidRPr="00F47940">
              <w:rPr>
                <w:rFonts w:hint="cs"/>
                <w:sz w:val="16"/>
                <w:szCs w:val="16"/>
                <w:u w:val="single"/>
                <w:rtl/>
              </w:rPr>
              <w:t>63-010-01 דיני תקשורת- חלבה עמיר</w:t>
            </w:r>
            <w:r>
              <w:rPr>
                <w:rFonts w:hint="cs"/>
                <w:sz w:val="16"/>
                <w:szCs w:val="16"/>
                <w:u w:val="single"/>
                <w:rtl/>
              </w:rPr>
              <w:t>, חובה שנה ב'</w:t>
            </w:r>
          </w:p>
          <w:p w:rsidR="003D7F28" w:rsidRPr="00F16F8C" w:rsidRDefault="003D7F28" w:rsidP="003D7F28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7F28" w:rsidRPr="00F16F8C" w:rsidRDefault="003D7F28" w:rsidP="003D7F28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63-009-01- רטוריקה, ד"ר צוריאל ראשי,</w:t>
            </w:r>
            <w:r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</w:t>
            </w:r>
            <w:r w:rsidRPr="0064614C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חובה  שנה ב'</w:t>
            </w:r>
            <w:r w:rsidRPr="00F16F8C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</w:t>
            </w:r>
          </w:p>
          <w:p w:rsidR="003D7F28" w:rsidRPr="00F16F8C" w:rsidRDefault="003D7F28" w:rsidP="003D7F28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3D7F28" w:rsidRPr="00F16F8C" w:rsidRDefault="003D7F28" w:rsidP="003D7F28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F16F8C">
              <w:rPr>
                <w:rFonts w:hint="cs"/>
                <w:sz w:val="16"/>
                <w:szCs w:val="16"/>
                <w:rtl/>
              </w:rPr>
              <w:t xml:space="preserve">63-015-02- שיטות מחקר, תרגיל, שנה ב,  ד"ר שמעון </w:t>
            </w:r>
            <w:proofErr w:type="spellStart"/>
            <w:r w:rsidRPr="00F16F8C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F16F8C">
              <w:rPr>
                <w:rFonts w:hint="cs"/>
                <w:color w:val="0070C0"/>
                <w:sz w:val="16"/>
                <w:szCs w:val="16"/>
                <w:rtl/>
              </w:rPr>
              <w:t xml:space="preserve">  15-14</w:t>
            </w:r>
          </w:p>
        </w:tc>
        <w:tc>
          <w:tcPr>
            <w:tcW w:w="2694" w:type="dxa"/>
          </w:tcPr>
          <w:p w:rsidR="003D7F28" w:rsidRPr="00F16F8C" w:rsidRDefault="003D7F28" w:rsidP="003D7F28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F16F8C">
              <w:rPr>
                <w:rFonts w:hint="cs"/>
                <w:sz w:val="16"/>
                <w:szCs w:val="16"/>
                <w:rtl/>
              </w:rPr>
              <w:t xml:space="preserve">63-014-02- </w:t>
            </w:r>
            <w:proofErr w:type="spellStart"/>
            <w:r w:rsidRPr="00F16F8C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F16F8C">
              <w:rPr>
                <w:rFonts w:hint="cs"/>
                <w:sz w:val="16"/>
                <w:szCs w:val="16"/>
                <w:rtl/>
              </w:rPr>
              <w:t>', תרגיל,  שנה ב'</w:t>
            </w:r>
            <w:r w:rsidRPr="00F16F8C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F16F8C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F16F8C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F16F8C">
              <w:rPr>
                <w:rFonts w:hint="cs"/>
                <w:color w:val="0070C0"/>
                <w:sz w:val="16"/>
                <w:szCs w:val="16"/>
                <w:rtl/>
              </w:rPr>
              <w:t>, 15-14</w:t>
            </w:r>
          </w:p>
          <w:p w:rsidR="003D7F28" w:rsidRDefault="003D7F28" w:rsidP="003D7F28">
            <w:pPr>
              <w:rPr>
                <w:color w:val="00B050"/>
                <w:sz w:val="16"/>
                <w:szCs w:val="16"/>
                <w:rtl/>
              </w:rPr>
            </w:pPr>
          </w:p>
          <w:p w:rsidR="003D7F28" w:rsidRPr="00F16F8C" w:rsidRDefault="003D7F28" w:rsidP="003D7F28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D7F28" w:rsidRDefault="003D7F28" w:rsidP="003D7F28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3D7F28" w:rsidRPr="00F16F8C" w:rsidRDefault="003D7F28" w:rsidP="003D7F28">
            <w:pPr>
              <w:rPr>
                <w:sz w:val="16"/>
                <w:szCs w:val="16"/>
                <w:rtl/>
              </w:rPr>
            </w:pPr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 xml:space="preserve">63-408-01 סמינריון- </w:t>
            </w:r>
            <w:proofErr w:type="spellStart"/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כח</w:t>
            </w:r>
            <w:proofErr w:type="spellEnd"/>
            <w:r w:rsidRPr="0064614C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 xml:space="preserve"> דת וכסף במדיה, ד"ר צוריאל ראשי, שנה ג   </w:t>
            </w: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16</w:t>
            </w:r>
            <w:r w:rsidRPr="0064614C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-</w:t>
            </w: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  יצרני החדשות</w:t>
            </w:r>
          </w:p>
          <w:p w:rsidR="003D7F28" w:rsidRPr="00F16F8C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יונתן אילן 63-421</w:t>
            </w:r>
          </w:p>
          <w:p w:rsidR="003D7F28" w:rsidRPr="00F16F8C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F16F8C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</w:t>
            </w: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חיים נוי</w:t>
            </w:r>
          </w:p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</w:t>
            </w:r>
          </w:p>
          <w:p w:rsidR="003D7F28" w:rsidRPr="007716F8" w:rsidRDefault="003D7F28" w:rsidP="003D7F28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D7F28" w:rsidRPr="00F16F8C" w:rsidTr="003D7F28">
        <w:trPr>
          <w:trHeight w:val="184"/>
        </w:trPr>
        <w:tc>
          <w:tcPr>
            <w:tcW w:w="707" w:type="dxa"/>
            <w:vMerge/>
          </w:tcPr>
          <w:p w:rsidR="003D7F28" w:rsidRPr="00F16F8C" w:rsidRDefault="003D7F28" w:rsidP="003D7F28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7F28" w:rsidRPr="001435BB" w:rsidRDefault="003D7F28" w:rsidP="003D7F28">
            <w:pPr>
              <w:rPr>
                <w:b/>
                <w:bCs/>
                <w:color w:val="00B050"/>
                <w:sz w:val="20"/>
                <w:szCs w:val="20"/>
                <w:u w:val="single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D7F28" w:rsidRPr="006D67E0" w:rsidRDefault="003D7F28" w:rsidP="003D7F28">
            <w:pPr>
              <w:rPr>
                <w:b/>
                <w:bCs/>
                <w:color w:val="943634" w:themeColor="accent2" w:themeShade="BF"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</w:p>
          <w:p w:rsidR="003D7F28" w:rsidRPr="00F16F8C" w:rsidRDefault="003D7F28" w:rsidP="003D7F28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</w:p>
          <w:p w:rsidR="003D7F28" w:rsidRPr="00F16F8C" w:rsidRDefault="003D7F28" w:rsidP="003D7F28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D7F28" w:rsidRPr="00F16F8C" w:rsidRDefault="003D7F28" w:rsidP="003D7F28">
            <w:pPr>
              <w:rPr>
                <w:color w:val="00B0F0"/>
                <w:sz w:val="16"/>
                <w:szCs w:val="16"/>
                <w:rtl/>
              </w:rPr>
            </w:pPr>
            <w:r w:rsidRPr="005D67E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63-210 קורס בחירה כלילה </w:t>
            </w:r>
            <w:r w:rsidRPr="005D67E3">
              <w:rPr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5D67E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2 </w:t>
            </w:r>
            <w:proofErr w:type="spellStart"/>
            <w:r w:rsidRPr="005D67E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color w:val="00B0F0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color w:val="00B0F0"/>
                <w:sz w:val="16"/>
                <w:szCs w:val="16"/>
                <w:rtl/>
              </w:rPr>
            </w:pPr>
          </w:p>
        </w:tc>
      </w:tr>
      <w:tr w:rsidR="003D7F28" w:rsidRPr="00F16F8C" w:rsidTr="003D7F28">
        <w:trPr>
          <w:trHeight w:val="190"/>
        </w:trPr>
        <w:tc>
          <w:tcPr>
            <w:tcW w:w="707" w:type="dxa"/>
            <w:vMerge/>
          </w:tcPr>
          <w:p w:rsidR="003D7F28" w:rsidRPr="00F16F8C" w:rsidRDefault="003D7F28" w:rsidP="003D7F28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D7F28" w:rsidRPr="006D67E0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i/>
                <w:iCs/>
                <w:color w:val="00B0F0"/>
                <w:sz w:val="16"/>
                <w:szCs w:val="16"/>
                <w:rtl/>
              </w:rPr>
              <w:t>סמינריון תקשורת חדשה ויזמות חברתית ותקשורתית 63-413 אורלי מלמד</w:t>
            </w:r>
          </w:p>
        </w:tc>
        <w:tc>
          <w:tcPr>
            <w:tcW w:w="2694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color w:val="00B0F0"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color w:val="00B0F0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color w:val="00B0F0"/>
                <w:sz w:val="16"/>
                <w:szCs w:val="16"/>
                <w:rtl/>
              </w:rPr>
            </w:pPr>
          </w:p>
        </w:tc>
      </w:tr>
      <w:tr w:rsidR="003D7F28" w:rsidRPr="00F16F8C" w:rsidTr="003D7F28">
        <w:trPr>
          <w:trHeight w:val="797"/>
        </w:trPr>
        <w:tc>
          <w:tcPr>
            <w:tcW w:w="707" w:type="dxa"/>
            <w:vMerge w:val="restart"/>
          </w:tcPr>
          <w:p w:rsidR="003D7F28" w:rsidRPr="00F16F8C" w:rsidRDefault="003D7F28" w:rsidP="003D7F28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auto"/>
          </w:tcPr>
          <w:p w:rsidR="003D7F28" w:rsidRDefault="003D7F28" w:rsidP="003D7F28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AA42D1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63-011-01 (אתיקה עיתונאית, חובה,   שנה ב) צוריאל</w:t>
            </w:r>
          </w:p>
          <w:p w:rsidR="003D7F28" w:rsidRPr="00F16F8C" w:rsidRDefault="003D7F28" w:rsidP="003D7F28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D7F28" w:rsidRPr="00027237" w:rsidRDefault="003D7F28" w:rsidP="003D7F28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4E6B29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סדנת כתבי וידאו </w:t>
            </w:r>
            <w:r w:rsidRPr="004E6B29">
              <w:rPr>
                <w:b/>
                <w:bCs/>
                <w:color w:val="92D050"/>
                <w:sz w:val="16"/>
                <w:szCs w:val="16"/>
                <w:u w:val="single"/>
                <w:rtl/>
              </w:rPr>
              <w:t>–</w:t>
            </w:r>
            <w:r w:rsidRPr="006D67E0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63-938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D7F28" w:rsidRPr="00F16F8C" w:rsidRDefault="003D7F28" w:rsidP="003D7F28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D7F28" w:rsidRDefault="003D7F28" w:rsidP="003D7F28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  <w:p w:rsidR="003D7F28" w:rsidRPr="00F16F8C" w:rsidRDefault="003D7F28" w:rsidP="003D7F28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5D67E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63-210 קורס בחירה כלילה </w:t>
            </w:r>
            <w:r w:rsidRPr="005D67E3">
              <w:rPr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5D67E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2 ש"ש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7F28" w:rsidRPr="00F16F8C" w:rsidRDefault="003D7F28" w:rsidP="003D7F28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92D050"/>
                <w:sz w:val="18"/>
                <w:szCs w:val="18"/>
                <w:rtl/>
              </w:rPr>
              <w:t xml:space="preserve">63-939-01 </w:t>
            </w:r>
            <w:r w:rsidRPr="005D67E3">
              <w:rPr>
                <w:rFonts w:hint="cs"/>
                <w:b/>
                <w:bCs/>
                <w:color w:val="92D050"/>
                <w:sz w:val="18"/>
                <w:szCs w:val="18"/>
                <w:rtl/>
              </w:rPr>
              <w:t>מבוא לפרסום במובייל רוני לטשובר</w:t>
            </w:r>
            <w:r>
              <w:rPr>
                <w:rFonts w:hint="cs"/>
                <w:b/>
                <w:bCs/>
                <w:color w:val="92D050"/>
                <w:sz w:val="18"/>
                <w:szCs w:val="18"/>
                <w:rtl/>
              </w:rPr>
              <w:t xml:space="preserve"> וניר ברון</w:t>
            </w:r>
            <w:r w:rsidRPr="005D67E3">
              <w:rPr>
                <w:rFonts w:hint="cs"/>
                <w:b/>
                <w:bCs/>
                <w:color w:val="92D050"/>
                <w:sz w:val="18"/>
                <w:szCs w:val="18"/>
                <w:rtl/>
              </w:rPr>
              <w:t xml:space="preserve"> - סדנה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7F28" w:rsidRPr="005D67E3" w:rsidRDefault="003D7F28" w:rsidP="003D7F28">
            <w:pPr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  <w:rtl/>
              </w:rPr>
            </w:pPr>
            <w:r w:rsidRPr="005D67E3">
              <w:rPr>
                <w:rFonts w:hint="cs"/>
                <w:b/>
                <w:bCs/>
                <w:i/>
                <w:iCs/>
                <w:color w:val="00B050"/>
                <w:sz w:val="18"/>
                <w:szCs w:val="18"/>
                <w:u w:val="single"/>
                <w:rtl/>
              </w:rPr>
              <w:t>63-205-01- דתיים, חרדים, צוריאל שנה ב'+ ג' בחירה</w:t>
            </w:r>
          </w:p>
          <w:p w:rsidR="003D7F28" w:rsidRPr="005D67E3" w:rsidRDefault="003D7F28" w:rsidP="003D7F28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3D7F28" w:rsidRPr="00F16F8C" w:rsidTr="003D7F28">
        <w:trPr>
          <w:trHeight w:val="371"/>
        </w:trPr>
        <w:tc>
          <w:tcPr>
            <w:tcW w:w="707" w:type="dxa"/>
            <w:vMerge/>
          </w:tcPr>
          <w:p w:rsidR="003D7F28" w:rsidRPr="00F16F8C" w:rsidRDefault="003D7F28" w:rsidP="003D7F28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D7F28" w:rsidRDefault="003D7F28" w:rsidP="003D7F28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 הרשת הפוליטית 63-420-01 חלבה עמיר</w:t>
            </w:r>
          </w:p>
          <w:p w:rsidR="003D7F28" w:rsidRPr="00AB2E8A" w:rsidRDefault="003D7F28" w:rsidP="003D7F28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7F28" w:rsidRPr="00F16F8C" w:rsidRDefault="003D7F28" w:rsidP="003D7F28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F28" w:rsidRPr="0071644C" w:rsidRDefault="003D7F28" w:rsidP="003D7F28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3D7F28" w:rsidRPr="00F16F8C" w:rsidTr="003D7F28">
        <w:trPr>
          <w:trHeight w:val="549"/>
        </w:trPr>
        <w:tc>
          <w:tcPr>
            <w:tcW w:w="707" w:type="dxa"/>
          </w:tcPr>
          <w:p w:rsidR="003D7F28" w:rsidRPr="00F16F8C" w:rsidRDefault="003D7F28" w:rsidP="003D7F28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auto"/>
          </w:tcPr>
          <w:p w:rsidR="003D7F28" w:rsidRPr="00AB2E8A" w:rsidRDefault="003D7F28" w:rsidP="003D7F28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D7F28" w:rsidRDefault="003D7F28" w:rsidP="003D7F28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63-235 </w:t>
            </w:r>
            <w:r w:rsidRPr="00F47940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מרצים אורחים - תיקי</w:t>
            </w:r>
          </w:p>
        </w:tc>
        <w:tc>
          <w:tcPr>
            <w:tcW w:w="2694" w:type="dxa"/>
          </w:tcPr>
          <w:p w:rsidR="003D7F28" w:rsidRPr="00F16F8C" w:rsidRDefault="003D7F28" w:rsidP="003D7F28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694" w:type="dxa"/>
          </w:tcPr>
          <w:p w:rsidR="003D7F28" w:rsidRPr="00F16F8C" w:rsidRDefault="003D7F28" w:rsidP="003D7F28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</w:tcPr>
          <w:p w:rsidR="003D7F28" w:rsidRPr="00F16F8C" w:rsidRDefault="003D7F28" w:rsidP="003D7F28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D7F28" w:rsidRDefault="003D7F28" w:rsidP="003D7F28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5D67E3">
              <w:rPr>
                <w:rFonts w:hint="cs"/>
                <w:b/>
                <w:bCs/>
                <w:i/>
                <w:iCs/>
                <w:color w:val="92D050"/>
                <w:sz w:val="16"/>
                <w:szCs w:val="16"/>
                <w:rtl/>
              </w:rPr>
              <w:t xml:space="preserve">סדנה </w:t>
            </w:r>
            <w:r>
              <w:rPr>
                <w:rFonts w:hint="cs"/>
                <w:b/>
                <w:bCs/>
                <w:i/>
                <w:iCs/>
                <w:color w:val="92D050"/>
                <w:sz w:val="16"/>
                <w:szCs w:val="16"/>
                <w:rtl/>
              </w:rPr>
              <w:t xml:space="preserve"> 63-922</w:t>
            </w:r>
            <w:r w:rsidRPr="005D67E3"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  <w:t>–</w:t>
            </w:r>
            <w:r w:rsidRPr="005D67E3">
              <w:rPr>
                <w:rFonts w:hint="cs"/>
                <w:b/>
                <w:bCs/>
                <w:i/>
                <w:iCs/>
                <w:color w:val="92D050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color w:val="92D050"/>
                <w:sz w:val="16"/>
                <w:szCs w:val="16"/>
                <w:rtl/>
              </w:rPr>
              <w:t>תקשורת</w:t>
            </w:r>
            <w:r w:rsidRPr="005D67E3">
              <w:rPr>
                <w:rFonts w:hint="cs"/>
                <w:b/>
                <w:bCs/>
                <w:i/>
                <w:iCs/>
                <w:color w:val="92D050"/>
                <w:sz w:val="16"/>
                <w:szCs w:val="16"/>
                <w:rtl/>
              </w:rPr>
              <w:t xml:space="preserve"> מול קהל ומצלמה- מישל</w:t>
            </w:r>
          </w:p>
          <w:p w:rsidR="003D7F28" w:rsidRPr="005D67E3" w:rsidRDefault="003D7F28" w:rsidP="003D7F28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  <w:r w:rsidRPr="0071644C">
              <w:rPr>
                <w:rFonts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20:00-18:00</w:t>
            </w:r>
          </w:p>
        </w:tc>
      </w:tr>
    </w:tbl>
    <w:p w:rsidR="001A4740" w:rsidRPr="00F16F8C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F16F8C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F16F8C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3D7F28" w:rsidRDefault="003B65D5" w:rsidP="002A314D">
      <w:pPr>
        <w:rPr>
          <w:sz w:val="16"/>
          <w:szCs w:val="16"/>
          <w:rtl/>
        </w:rPr>
      </w:pPr>
      <w:r w:rsidRPr="00F16F8C">
        <w:rPr>
          <w:rFonts w:hint="cs"/>
          <w:sz w:val="16"/>
          <w:szCs w:val="16"/>
          <w:rtl/>
        </w:rPr>
        <w:t>,</w:t>
      </w:r>
      <w:r w:rsidR="00795F18" w:rsidRPr="00F16F8C">
        <w:rPr>
          <w:rFonts w:hint="cs"/>
          <w:sz w:val="16"/>
          <w:szCs w:val="16"/>
          <w:rtl/>
        </w:rPr>
        <w:t>71-003</w:t>
      </w:r>
      <w:r w:rsidR="003E1906" w:rsidRPr="00F16F8C">
        <w:rPr>
          <w:rFonts w:hint="cs"/>
          <w:sz w:val="16"/>
          <w:szCs w:val="16"/>
          <w:rtl/>
        </w:rPr>
        <w:t>- חברה תרבות ופוליטיקה בעידן החדש</w:t>
      </w:r>
      <w:r w:rsidR="005B794B" w:rsidRPr="00F16F8C">
        <w:rPr>
          <w:rFonts w:hint="cs"/>
          <w:sz w:val="16"/>
          <w:szCs w:val="16"/>
          <w:rtl/>
        </w:rPr>
        <w:t xml:space="preserve">  </w:t>
      </w:r>
      <w:r w:rsidR="007036FC" w:rsidRPr="00F16F8C">
        <w:rPr>
          <w:rFonts w:hint="cs"/>
          <w:sz w:val="16"/>
          <w:szCs w:val="16"/>
          <w:rtl/>
        </w:rPr>
        <w:t>,</w:t>
      </w:r>
      <w:r w:rsidRPr="00F16F8C">
        <w:rPr>
          <w:rFonts w:hint="cs"/>
          <w:sz w:val="16"/>
          <w:szCs w:val="16"/>
          <w:rtl/>
        </w:rPr>
        <w:t xml:space="preserve"> </w:t>
      </w:r>
      <w:r w:rsidR="00795F18" w:rsidRPr="00F16F8C">
        <w:rPr>
          <w:rFonts w:hint="cs"/>
          <w:b/>
          <w:bCs/>
          <w:color w:val="00B0F0"/>
          <w:sz w:val="16"/>
          <w:szCs w:val="16"/>
          <w:rtl/>
        </w:rPr>
        <w:t>63-404- סמינריון תואר ראשון</w:t>
      </w:r>
      <w:r w:rsidR="00DA3F4C" w:rsidRPr="00F16F8C">
        <w:rPr>
          <w:rFonts w:hint="cs"/>
          <w:b/>
          <w:bCs/>
          <w:color w:val="00B0F0"/>
          <w:sz w:val="16"/>
          <w:szCs w:val="16"/>
          <w:highlight w:val="yellow"/>
          <w:rtl/>
        </w:rPr>
        <w:t xml:space="preserve"> </w:t>
      </w:r>
      <w:r w:rsidR="009643FB" w:rsidRPr="00F16F8C">
        <w:rPr>
          <w:rFonts w:hint="cs"/>
          <w:b/>
          <w:bCs/>
          <w:color w:val="00B0F0"/>
          <w:sz w:val="16"/>
          <w:szCs w:val="16"/>
          <w:rtl/>
        </w:rPr>
        <w:t xml:space="preserve">, תקשורת ודעת קהל, ד"ר יעלי בלוך </w:t>
      </w:r>
      <w:proofErr w:type="spellStart"/>
      <w:r w:rsidR="009643FB" w:rsidRPr="00F16F8C">
        <w:rPr>
          <w:rFonts w:hint="cs"/>
          <w:b/>
          <w:bCs/>
          <w:color w:val="00B0F0"/>
          <w:sz w:val="16"/>
          <w:szCs w:val="16"/>
          <w:rtl/>
        </w:rPr>
        <w:t>אלקון</w:t>
      </w:r>
      <w:proofErr w:type="spellEnd"/>
      <w:r w:rsidR="005D67E3">
        <w:rPr>
          <w:rFonts w:hint="cs"/>
          <w:sz w:val="16"/>
          <w:szCs w:val="16"/>
          <w:rtl/>
        </w:rPr>
        <w:t xml:space="preserve">, </w:t>
      </w:r>
      <w:r w:rsidR="005D67E3" w:rsidRPr="005D67E3">
        <w:rPr>
          <w:rFonts w:hint="cs"/>
          <w:b/>
          <w:bCs/>
          <w:color w:val="92D050"/>
          <w:sz w:val="16"/>
          <w:szCs w:val="16"/>
          <w:rtl/>
        </w:rPr>
        <w:t>פרקטיקום 63-934 סדנה מתוקשבת</w:t>
      </w:r>
      <w:r w:rsidR="0020494F">
        <w:rPr>
          <w:rFonts w:hint="cs"/>
          <w:sz w:val="16"/>
          <w:szCs w:val="16"/>
          <w:rtl/>
        </w:rPr>
        <w:t>,</w:t>
      </w:r>
    </w:p>
    <w:p w:rsidR="00EB6F56" w:rsidRDefault="0020494F" w:rsidP="003D7F28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63-937 דיפלומטיה- </w:t>
      </w:r>
      <w:r w:rsidR="003D7F28">
        <w:rPr>
          <w:rFonts w:hint="cs"/>
          <w:sz w:val="16"/>
          <w:szCs w:val="16"/>
          <w:rtl/>
        </w:rPr>
        <w:t>ישובץ בהמשך אחר הצהריים באחד מימי השבוע.</w:t>
      </w:r>
    </w:p>
    <w:p w:rsidR="00A54A6A" w:rsidRPr="005D67E3" w:rsidRDefault="007D4E9C" w:rsidP="003D7F28">
      <w:pPr>
        <w:rPr>
          <w:b/>
          <w:bCs/>
          <w:color w:val="00B050"/>
          <w:sz w:val="20"/>
          <w:szCs w:val="20"/>
          <w:rtl/>
        </w:rPr>
      </w:pPr>
      <w:r w:rsidRPr="007D4E9C">
        <w:rPr>
          <w:rFonts w:hint="cs"/>
          <w:b/>
          <w:bCs/>
          <w:i/>
          <w:iCs/>
          <w:color w:val="943634" w:themeColor="accent2" w:themeShade="BF"/>
          <w:sz w:val="16"/>
          <w:szCs w:val="16"/>
          <w:rtl/>
        </w:rPr>
        <w:t xml:space="preserve"> </w:t>
      </w:r>
    </w:p>
    <w:sectPr w:rsidR="00A54A6A" w:rsidRPr="005D67E3" w:rsidSect="00DA3F4C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27237"/>
    <w:rsid w:val="00035691"/>
    <w:rsid w:val="000458D7"/>
    <w:rsid w:val="000949FB"/>
    <w:rsid w:val="000A23AC"/>
    <w:rsid w:val="000B1A34"/>
    <w:rsid w:val="000B56A9"/>
    <w:rsid w:val="000C34DD"/>
    <w:rsid w:val="000D38CD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A4740"/>
    <w:rsid w:val="001F088F"/>
    <w:rsid w:val="00201915"/>
    <w:rsid w:val="0020494F"/>
    <w:rsid w:val="00212148"/>
    <w:rsid w:val="002267D5"/>
    <w:rsid w:val="00250A6F"/>
    <w:rsid w:val="00284AE7"/>
    <w:rsid w:val="002A314D"/>
    <w:rsid w:val="002A7680"/>
    <w:rsid w:val="002F02CD"/>
    <w:rsid w:val="003278FF"/>
    <w:rsid w:val="00332EF5"/>
    <w:rsid w:val="00347C1B"/>
    <w:rsid w:val="00362AEE"/>
    <w:rsid w:val="00381071"/>
    <w:rsid w:val="003906F1"/>
    <w:rsid w:val="00391B31"/>
    <w:rsid w:val="00393BCF"/>
    <w:rsid w:val="003B65D5"/>
    <w:rsid w:val="003D0C2C"/>
    <w:rsid w:val="003D1A78"/>
    <w:rsid w:val="003D4C35"/>
    <w:rsid w:val="003D7F28"/>
    <w:rsid w:val="003E1906"/>
    <w:rsid w:val="00414204"/>
    <w:rsid w:val="00453FCF"/>
    <w:rsid w:val="00472F21"/>
    <w:rsid w:val="00492A88"/>
    <w:rsid w:val="004B1747"/>
    <w:rsid w:val="004B285D"/>
    <w:rsid w:val="004B31EF"/>
    <w:rsid w:val="004B7EA8"/>
    <w:rsid w:val="004D50F1"/>
    <w:rsid w:val="004D774C"/>
    <w:rsid w:val="004E14D4"/>
    <w:rsid w:val="004E3731"/>
    <w:rsid w:val="004E6B29"/>
    <w:rsid w:val="004F4A50"/>
    <w:rsid w:val="00503683"/>
    <w:rsid w:val="0052180C"/>
    <w:rsid w:val="00573C14"/>
    <w:rsid w:val="005A3646"/>
    <w:rsid w:val="005B794B"/>
    <w:rsid w:val="005C4524"/>
    <w:rsid w:val="005D67E3"/>
    <w:rsid w:val="005E2922"/>
    <w:rsid w:val="005F19A8"/>
    <w:rsid w:val="005F5E17"/>
    <w:rsid w:val="00603B6F"/>
    <w:rsid w:val="006173BD"/>
    <w:rsid w:val="0064105F"/>
    <w:rsid w:val="00645023"/>
    <w:rsid w:val="0064614C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7DE2"/>
    <w:rsid w:val="00795F18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A243F"/>
    <w:rsid w:val="008B2569"/>
    <w:rsid w:val="008B4D66"/>
    <w:rsid w:val="008B5DBC"/>
    <w:rsid w:val="008E2E59"/>
    <w:rsid w:val="00925E5E"/>
    <w:rsid w:val="00937DB6"/>
    <w:rsid w:val="00941E14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811D0"/>
    <w:rsid w:val="00A91E41"/>
    <w:rsid w:val="00A96272"/>
    <w:rsid w:val="00AA21F3"/>
    <w:rsid w:val="00AA42D1"/>
    <w:rsid w:val="00AB2E8A"/>
    <w:rsid w:val="00AB3CBF"/>
    <w:rsid w:val="00AB4F76"/>
    <w:rsid w:val="00AD64A7"/>
    <w:rsid w:val="00AE2092"/>
    <w:rsid w:val="00B01B08"/>
    <w:rsid w:val="00B0563C"/>
    <w:rsid w:val="00B24C17"/>
    <w:rsid w:val="00B3648E"/>
    <w:rsid w:val="00B46A68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A49A7"/>
    <w:rsid w:val="00CC2B77"/>
    <w:rsid w:val="00CD4149"/>
    <w:rsid w:val="00CF60DF"/>
    <w:rsid w:val="00D24A24"/>
    <w:rsid w:val="00D25A51"/>
    <w:rsid w:val="00D53858"/>
    <w:rsid w:val="00D560C5"/>
    <w:rsid w:val="00D67BB0"/>
    <w:rsid w:val="00D86949"/>
    <w:rsid w:val="00DA3F4C"/>
    <w:rsid w:val="00DA73F8"/>
    <w:rsid w:val="00DB5887"/>
    <w:rsid w:val="00DC1F3F"/>
    <w:rsid w:val="00DE325F"/>
    <w:rsid w:val="00DE3D57"/>
    <w:rsid w:val="00E334EC"/>
    <w:rsid w:val="00E35E65"/>
    <w:rsid w:val="00E37860"/>
    <w:rsid w:val="00E61E5E"/>
    <w:rsid w:val="00E81AB2"/>
    <w:rsid w:val="00E96D78"/>
    <w:rsid w:val="00EA65DB"/>
    <w:rsid w:val="00EB6F56"/>
    <w:rsid w:val="00ED3F6E"/>
    <w:rsid w:val="00EF3518"/>
    <w:rsid w:val="00EF7DF7"/>
    <w:rsid w:val="00F06EA2"/>
    <w:rsid w:val="00F16F8C"/>
    <w:rsid w:val="00F17CA5"/>
    <w:rsid w:val="00F23120"/>
    <w:rsid w:val="00F47940"/>
    <w:rsid w:val="00F649F4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4</cp:revision>
  <cp:lastPrinted>2016-06-28T05:23:00Z</cp:lastPrinted>
  <dcterms:created xsi:type="dcterms:W3CDTF">2016-07-13T08:21:00Z</dcterms:created>
  <dcterms:modified xsi:type="dcterms:W3CDTF">2016-07-28T05:12:00Z</dcterms:modified>
</cp:coreProperties>
</file>