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9E" w:rsidRPr="002853C7" w:rsidRDefault="002853C7" w:rsidP="002853C7">
      <w:pPr>
        <w:jc w:val="center"/>
        <w:rPr>
          <w:sz w:val="24"/>
          <w:szCs w:val="24"/>
          <w:rtl/>
        </w:rPr>
      </w:pPr>
      <w:r w:rsidRPr="002853C7">
        <w:rPr>
          <w:rFonts w:hint="cs"/>
          <w:sz w:val="24"/>
          <w:szCs w:val="24"/>
          <w:rtl/>
        </w:rPr>
        <w:t>מערכת שעות תקשורת וחינוך מיוחד שנה א' תשפ"א</w:t>
      </w:r>
    </w:p>
    <w:tbl>
      <w:tblPr>
        <w:tblStyle w:val="a3"/>
        <w:tblpPr w:leftFromText="180" w:rightFromText="180" w:horzAnchor="margin" w:tblpY="914"/>
        <w:bidiVisual/>
        <w:tblW w:w="0" w:type="auto"/>
        <w:tblLook w:val="04A0" w:firstRow="1" w:lastRow="0" w:firstColumn="1" w:lastColumn="0" w:noHBand="0" w:noVBand="1"/>
      </w:tblPr>
      <w:tblGrid>
        <w:gridCol w:w="1209"/>
        <w:gridCol w:w="868"/>
        <w:gridCol w:w="1066"/>
        <w:gridCol w:w="1380"/>
        <w:gridCol w:w="1503"/>
        <w:gridCol w:w="1260"/>
        <w:gridCol w:w="32"/>
        <w:gridCol w:w="1675"/>
        <w:gridCol w:w="1555"/>
        <w:gridCol w:w="1842"/>
        <w:gridCol w:w="1558"/>
      </w:tblGrid>
      <w:tr w:rsidR="002853C7" w:rsidTr="002853C7">
        <w:trPr>
          <w:trHeight w:val="558"/>
        </w:trPr>
        <w:tc>
          <w:tcPr>
            <w:tcW w:w="1209" w:type="dxa"/>
          </w:tcPr>
          <w:p w:rsidR="002853C7" w:rsidRDefault="002853C7" w:rsidP="000E1C26">
            <w:pPr>
              <w:jc w:val="center"/>
              <w:rPr>
                <w:rtl/>
              </w:rPr>
            </w:pPr>
          </w:p>
        </w:tc>
        <w:tc>
          <w:tcPr>
            <w:tcW w:w="1934" w:type="dxa"/>
            <w:gridSpan w:val="2"/>
          </w:tcPr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2883" w:type="dxa"/>
            <w:gridSpan w:val="2"/>
          </w:tcPr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2967" w:type="dxa"/>
            <w:gridSpan w:val="3"/>
          </w:tcPr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3397" w:type="dxa"/>
            <w:gridSpan w:val="2"/>
          </w:tcPr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58" w:type="dxa"/>
          </w:tcPr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</w:tr>
      <w:tr w:rsidR="002853C7" w:rsidTr="00A06C20">
        <w:tc>
          <w:tcPr>
            <w:tcW w:w="1209" w:type="dxa"/>
          </w:tcPr>
          <w:p w:rsidR="002853C7" w:rsidRDefault="002853C7" w:rsidP="000E1C26">
            <w:pPr>
              <w:jc w:val="center"/>
              <w:rPr>
                <w:rtl/>
              </w:rPr>
            </w:pPr>
          </w:p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  <w:p w:rsidR="002853C7" w:rsidRDefault="002853C7" w:rsidP="000E1C26">
            <w:pPr>
              <w:jc w:val="center"/>
              <w:rPr>
                <w:rtl/>
              </w:rPr>
            </w:pPr>
          </w:p>
        </w:tc>
        <w:tc>
          <w:tcPr>
            <w:tcW w:w="868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066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2883" w:type="dxa"/>
            <w:gridSpan w:val="2"/>
          </w:tcPr>
          <w:p w:rsidR="002853C7" w:rsidRPr="00977EC6" w:rsidRDefault="002853C7" w:rsidP="000E1C2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63-001-02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2853C7" w:rsidRPr="00107218" w:rsidRDefault="002853C7" w:rsidP="000E1C26">
            <w:pPr>
              <w:rPr>
                <w:color w:val="A6A6A6" w:themeColor="background1" w:themeShade="A6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63-001-03 תרגיל תקשורת המונים- חן  10:00-09:00</w:t>
            </w:r>
          </w:p>
        </w:tc>
        <w:tc>
          <w:tcPr>
            <w:tcW w:w="1292" w:type="dxa"/>
            <w:gridSpan w:val="2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77-407 מתודיקה להוראת החשבון</w:t>
            </w:r>
          </w:p>
        </w:tc>
        <w:tc>
          <w:tcPr>
            <w:tcW w:w="1675" w:type="dxa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77-407 מתודיקה להוראת החשבון</w:t>
            </w:r>
          </w:p>
        </w:tc>
        <w:tc>
          <w:tcPr>
            <w:tcW w:w="3397" w:type="dxa"/>
            <w:gridSpan w:val="2"/>
            <w:vMerge w:val="restart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77-4141- סיורים</w:t>
            </w:r>
          </w:p>
        </w:tc>
        <w:tc>
          <w:tcPr>
            <w:tcW w:w="1558" w:type="dxa"/>
          </w:tcPr>
          <w:p w:rsidR="002853C7" w:rsidRDefault="002853C7" w:rsidP="000E1C26">
            <w:pPr>
              <w:rPr>
                <w:rtl/>
              </w:rPr>
            </w:pPr>
          </w:p>
        </w:tc>
      </w:tr>
      <w:tr w:rsidR="002853C7" w:rsidTr="00687D8D">
        <w:trPr>
          <w:trHeight w:val="817"/>
        </w:trPr>
        <w:tc>
          <w:tcPr>
            <w:tcW w:w="1209" w:type="dxa"/>
          </w:tcPr>
          <w:p w:rsidR="002853C7" w:rsidRDefault="002853C7" w:rsidP="000E1C26">
            <w:pPr>
              <w:jc w:val="center"/>
              <w:rPr>
                <w:rtl/>
              </w:rPr>
            </w:pPr>
          </w:p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  <w:p w:rsidR="002853C7" w:rsidRDefault="002853C7" w:rsidP="000E1C26">
            <w:pPr>
              <w:jc w:val="center"/>
              <w:rPr>
                <w:rtl/>
              </w:rPr>
            </w:pPr>
          </w:p>
        </w:tc>
        <w:tc>
          <w:tcPr>
            <w:tcW w:w="868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066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2883" w:type="dxa"/>
            <w:gridSpan w:val="2"/>
          </w:tcPr>
          <w:p w:rsidR="002853C7" w:rsidRPr="00977EC6" w:rsidRDefault="002853C7" w:rsidP="000E1C2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2853C7" w:rsidRPr="001E7EE4" w:rsidRDefault="002853C7" w:rsidP="000E1C26">
            <w:pPr>
              <w:rPr>
                <w:rtl/>
              </w:rPr>
            </w:pPr>
          </w:p>
        </w:tc>
        <w:tc>
          <w:tcPr>
            <w:tcW w:w="1292" w:type="dxa"/>
            <w:gridSpan w:val="2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77-406- הוראה מתקנת בחשבון</w:t>
            </w:r>
          </w:p>
        </w:tc>
        <w:tc>
          <w:tcPr>
            <w:tcW w:w="1675" w:type="dxa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77-406- הוראה מתקנת בחשבון</w:t>
            </w:r>
          </w:p>
        </w:tc>
        <w:tc>
          <w:tcPr>
            <w:tcW w:w="3397" w:type="dxa"/>
            <w:gridSpan w:val="2"/>
            <w:vMerge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558" w:type="dxa"/>
          </w:tcPr>
          <w:p w:rsidR="002853C7" w:rsidRDefault="002853C7" w:rsidP="000E1C26">
            <w:pPr>
              <w:rPr>
                <w:rtl/>
              </w:rPr>
            </w:pPr>
          </w:p>
        </w:tc>
      </w:tr>
      <w:tr w:rsidR="002853C7" w:rsidTr="000D41DE">
        <w:trPr>
          <w:trHeight w:val="1200"/>
        </w:trPr>
        <w:tc>
          <w:tcPr>
            <w:tcW w:w="1209" w:type="dxa"/>
          </w:tcPr>
          <w:p w:rsidR="002853C7" w:rsidRDefault="002853C7" w:rsidP="000E1C26">
            <w:pPr>
              <w:jc w:val="center"/>
              <w:rPr>
                <w:rtl/>
              </w:rPr>
            </w:pPr>
          </w:p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868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066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380" w:type="dxa"/>
          </w:tcPr>
          <w:p w:rsidR="002853C7" w:rsidRPr="001E7EE4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77-400 מבוא לילד המיוחד</w:t>
            </w:r>
          </w:p>
        </w:tc>
        <w:tc>
          <w:tcPr>
            <w:tcW w:w="1503" w:type="dxa"/>
          </w:tcPr>
          <w:p w:rsidR="002853C7" w:rsidRPr="00977EC6" w:rsidRDefault="002853C7" w:rsidP="000E1C2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2853C7" w:rsidRPr="001E7EE4" w:rsidRDefault="002853C7" w:rsidP="000E1C26">
            <w:pPr>
              <w:rPr>
                <w:rtl/>
              </w:rPr>
            </w:pPr>
          </w:p>
        </w:tc>
        <w:tc>
          <w:tcPr>
            <w:tcW w:w="1260" w:type="dxa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-77-408 דידקטיקה כללית</w:t>
            </w:r>
          </w:p>
        </w:tc>
        <w:tc>
          <w:tcPr>
            <w:tcW w:w="1707" w:type="dxa"/>
            <w:gridSpan w:val="2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77-400 מבוא לילד המיוחד</w:t>
            </w:r>
          </w:p>
        </w:tc>
        <w:tc>
          <w:tcPr>
            <w:tcW w:w="1555" w:type="dxa"/>
          </w:tcPr>
          <w:p w:rsidR="002853C7" w:rsidRPr="00977EC6" w:rsidRDefault="002853C7" w:rsidP="000E1C2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1842" w:type="dxa"/>
          </w:tcPr>
          <w:p w:rsidR="002853C7" w:rsidRPr="009327F6" w:rsidRDefault="002853C7" w:rsidP="000E1C2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  <w:tc>
          <w:tcPr>
            <w:tcW w:w="1558" w:type="dxa"/>
          </w:tcPr>
          <w:p w:rsidR="002853C7" w:rsidRDefault="002853C7" w:rsidP="000E1C26">
            <w:pPr>
              <w:rPr>
                <w:rtl/>
              </w:rPr>
            </w:pPr>
          </w:p>
        </w:tc>
      </w:tr>
      <w:tr w:rsidR="002853C7" w:rsidTr="009C7CEF">
        <w:tc>
          <w:tcPr>
            <w:tcW w:w="1209" w:type="dxa"/>
          </w:tcPr>
          <w:p w:rsidR="002853C7" w:rsidRDefault="002853C7" w:rsidP="000E1C26">
            <w:pPr>
              <w:jc w:val="center"/>
              <w:rPr>
                <w:rtl/>
              </w:rPr>
            </w:pPr>
          </w:p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  <w:p w:rsidR="002853C7" w:rsidRDefault="002853C7" w:rsidP="000E1C26">
            <w:pPr>
              <w:jc w:val="center"/>
              <w:rPr>
                <w:rtl/>
              </w:rPr>
            </w:pPr>
          </w:p>
        </w:tc>
        <w:tc>
          <w:tcPr>
            <w:tcW w:w="868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066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380" w:type="dxa"/>
          </w:tcPr>
          <w:p w:rsidR="002853C7" w:rsidRPr="0075097E" w:rsidRDefault="002853C7" w:rsidP="000E1C26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483D29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1503" w:type="dxa"/>
          </w:tcPr>
          <w:p w:rsidR="002853C7" w:rsidRPr="00977EC6" w:rsidRDefault="002853C7" w:rsidP="000E1C2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2853C7" w:rsidRPr="00977EC6" w:rsidRDefault="002853C7" w:rsidP="000E1C2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2853C7" w:rsidRPr="00977EC6" w:rsidRDefault="002853C7" w:rsidP="000E1C2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92" w:type="dxa"/>
            <w:gridSpan w:val="2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675" w:type="dxa"/>
          </w:tcPr>
          <w:p w:rsidR="002853C7" w:rsidRPr="00BD0461" w:rsidRDefault="002853C7" w:rsidP="000E1C2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2853C7" w:rsidRPr="00BD0461" w:rsidRDefault="002853C7" w:rsidP="000E1C2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2853C7" w:rsidRPr="00BD0461" w:rsidRDefault="002853C7" w:rsidP="000E1C2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2853C7" w:rsidRDefault="002853C7" w:rsidP="000E1C26">
            <w:pPr>
              <w:rPr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</w:tc>
        <w:tc>
          <w:tcPr>
            <w:tcW w:w="1842" w:type="dxa"/>
          </w:tcPr>
          <w:p w:rsidR="002853C7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77-409- </w:t>
            </w:r>
            <w:proofErr w:type="spellStart"/>
            <w:r>
              <w:rPr>
                <w:rFonts w:hint="cs"/>
                <w:rtl/>
              </w:rPr>
              <w:t>דידיטקיה</w:t>
            </w:r>
            <w:proofErr w:type="spellEnd"/>
            <w:r>
              <w:rPr>
                <w:rFonts w:hint="cs"/>
                <w:rtl/>
              </w:rPr>
              <w:t xml:space="preserve"> בכיתה הטרוגנית</w:t>
            </w:r>
          </w:p>
        </w:tc>
        <w:tc>
          <w:tcPr>
            <w:tcW w:w="1558" w:type="dxa"/>
          </w:tcPr>
          <w:p w:rsidR="002853C7" w:rsidRDefault="002853C7" w:rsidP="000E1C26">
            <w:pPr>
              <w:rPr>
                <w:rtl/>
              </w:rPr>
            </w:pPr>
          </w:p>
        </w:tc>
      </w:tr>
      <w:tr w:rsidR="002853C7" w:rsidTr="003C34CA">
        <w:trPr>
          <w:trHeight w:val="1453"/>
        </w:trPr>
        <w:tc>
          <w:tcPr>
            <w:tcW w:w="1209" w:type="dxa"/>
          </w:tcPr>
          <w:p w:rsidR="002853C7" w:rsidRDefault="002853C7" w:rsidP="000E1C26">
            <w:pPr>
              <w:jc w:val="center"/>
              <w:rPr>
                <w:rtl/>
              </w:rPr>
            </w:pPr>
          </w:p>
          <w:p w:rsidR="002853C7" w:rsidRDefault="002853C7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868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066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2883" w:type="dxa"/>
            <w:gridSpan w:val="2"/>
          </w:tcPr>
          <w:p w:rsidR="002853C7" w:rsidRPr="001E7EE4" w:rsidRDefault="002853C7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77-432 התפתחות תקינה ולקויה בתחום השפה</w:t>
            </w:r>
          </w:p>
        </w:tc>
        <w:tc>
          <w:tcPr>
            <w:tcW w:w="1292" w:type="dxa"/>
            <w:gridSpan w:val="2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675" w:type="dxa"/>
          </w:tcPr>
          <w:p w:rsidR="002853C7" w:rsidRDefault="002853C7" w:rsidP="000E1C26">
            <w:pPr>
              <w:rPr>
                <w:rtl/>
              </w:rPr>
            </w:pPr>
          </w:p>
        </w:tc>
        <w:tc>
          <w:tcPr>
            <w:tcW w:w="1555" w:type="dxa"/>
          </w:tcPr>
          <w:p w:rsidR="002853C7" w:rsidRPr="00977EC6" w:rsidRDefault="002853C7" w:rsidP="000E1C2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C06E94"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  <w:t>ד"ר גילעד גרינוולד שנה א-</w:t>
            </w:r>
          </w:p>
          <w:p w:rsidR="002853C7" w:rsidRPr="00C06E94" w:rsidRDefault="002853C7" w:rsidP="000E1C2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C06E94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</w:tcPr>
          <w:p w:rsidR="002853C7" w:rsidRDefault="002853C7" w:rsidP="000E1C26">
            <w:pPr>
              <w:rPr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1558" w:type="dxa"/>
          </w:tcPr>
          <w:p w:rsidR="002853C7" w:rsidRDefault="002853C7" w:rsidP="000E1C26">
            <w:pPr>
              <w:rPr>
                <w:rtl/>
              </w:rPr>
            </w:pPr>
          </w:p>
        </w:tc>
      </w:tr>
    </w:tbl>
    <w:p w:rsidR="002853C7" w:rsidRDefault="002853C7"/>
    <w:p w:rsidR="002853C7" w:rsidRPr="002853C7" w:rsidRDefault="002853C7" w:rsidP="002853C7">
      <w:r>
        <w:rPr>
          <w:rFonts w:hint="cs"/>
          <w:rtl/>
        </w:rPr>
        <w:t xml:space="preserve">מתוקשבים: 770300- מבוא למחקר כמותי א', 77-0310 </w:t>
      </w:r>
      <w:r>
        <w:rPr>
          <w:rtl/>
        </w:rPr>
        <w:t>–</w:t>
      </w:r>
      <w:r>
        <w:rPr>
          <w:rFonts w:hint="cs"/>
          <w:rtl/>
        </w:rPr>
        <w:t xml:space="preserve"> מבוא למחקר כמותי ב', 77-052- שיטות מחקר</w:t>
      </w:r>
    </w:p>
    <w:p w:rsidR="002853C7" w:rsidRPr="002853C7" w:rsidRDefault="002853C7" w:rsidP="002853C7">
      <w:bookmarkStart w:id="0" w:name="_GoBack"/>
      <w:bookmarkEnd w:id="0"/>
    </w:p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p w:rsidR="002853C7" w:rsidRPr="002853C7" w:rsidRDefault="002853C7" w:rsidP="002853C7"/>
    <w:sectPr w:rsidR="002853C7" w:rsidRPr="002853C7" w:rsidSect="002853C7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7"/>
    <w:rsid w:val="002853C7"/>
    <w:rsid w:val="002F359E"/>
    <w:rsid w:val="003521EF"/>
    <w:rsid w:val="009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E2AF"/>
  <w15:chartTrackingRefBased/>
  <w15:docId w15:val="{85F8864F-7028-4EA9-8FDB-19323411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פרץ</dc:creator>
  <cp:keywords/>
  <dc:description/>
  <cp:lastModifiedBy>ציפי פרץ</cp:lastModifiedBy>
  <cp:revision>2</cp:revision>
  <dcterms:created xsi:type="dcterms:W3CDTF">2020-07-20T08:18:00Z</dcterms:created>
  <dcterms:modified xsi:type="dcterms:W3CDTF">2020-07-20T08:29:00Z</dcterms:modified>
</cp:coreProperties>
</file>