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F8710" w14:textId="3B63F7CB" w:rsidR="005A5C63" w:rsidRPr="003C070F" w:rsidRDefault="005A5C63" w:rsidP="006E617A">
      <w:pPr>
        <w:spacing w:line="360" w:lineRule="auto"/>
        <w:ind w:left="5040"/>
        <w:rPr>
          <w:rFonts w:ascii="Arial" w:hAnsi="Arial" w:cs="Tahoma"/>
          <w:bCs/>
          <w:color w:val="548DD4"/>
          <w:rtl/>
        </w:rPr>
      </w:pPr>
      <w:r w:rsidRPr="003C070F">
        <w:rPr>
          <w:rFonts w:ascii="Arial" w:hAnsi="Arial" w:cs="Tahoma"/>
          <w:bCs/>
          <w:color w:val="548DD4"/>
          <w:rtl/>
        </w:rPr>
        <w:t xml:space="preserve">תאריך עדכון: </w:t>
      </w:r>
      <w:r w:rsidR="00B90ABC">
        <w:rPr>
          <w:rFonts w:ascii="Arial" w:hAnsi="Arial" w:cs="Tahoma" w:hint="cs"/>
          <w:bCs/>
          <w:color w:val="548DD4"/>
          <w:rtl/>
        </w:rPr>
        <w:t>1</w:t>
      </w:r>
      <w:r w:rsidR="006E617A">
        <w:rPr>
          <w:rFonts w:ascii="Arial" w:hAnsi="Arial" w:cs="Tahoma" w:hint="cs"/>
          <w:bCs/>
          <w:color w:val="548DD4"/>
          <w:rtl/>
        </w:rPr>
        <w:t>4</w:t>
      </w:r>
      <w:r w:rsidR="00B90ABC">
        <w:rPr>
          <w:rFonts w:ascii="Arial" w:hAnsi="Arial" w:cs="Tahoma" w:hint="cs"/>
          <w:bCs/>
          <w:color w:val="548DD4"/>
          <w:rtl/>
        </w:rPr>
        <w:t>.6.2020</w:t>
      </w:r>
    </w:p>
    <w:p w14:paraId="013D3A22" w14:textId="77777777" w:rsidR="005A5C63" w:rsidRPr="003C070F" w:rsidRDefault="005A5C63" w:rsidP="005A5C63">
      <w:pPr>
        <w:spacing w:line="360" w:lineRule="auto"/>
        <w:ind w:left="5040"/>
        <w:rPr>
          <w:rFonts w:ascii="Arial" w:hAnsi="Arial" w:cs="Tahoma"/>
          <w:bCs/>
          <w:color w:val="548DD4"/>
          <w:sz w:val="36"/>
          <w:szCs w:val="36"/>
          <w:rtl/>
        </w:rPr>
      </w:pPr>
    </w:p>
    <w:p w14:paraId="24EBE6DC" w14:textId="77777777" w:rsidR="005A5C63" w:rsidRDefault="005A5C63" w:rsidP="005A5C63">
      <w:pPr>
        <w:spacing w:line="360" w:lineRule="auto"/>
        <w:jc w:val="center"/>
        <w:rPr>
          <w:rFonts w:ascii="Arial" w:hAnsi="Arial" w:cs="Tahoma"/>
          <w:bCs/>
          <w:color w:val="548DD4"/>
          <w:sz w:val="36"/>
          <w:szCs w:val="36"/>
          <w:rtl/>
        </w:rPr>
      </w:pPr>
      <w:r w:rsidRPr="003C070F">
        <w:rPr>
          <w:rFonts w:ascii="Arial" w:hAnsi="Arial" w:cs="Tahoma"/>
          <w:bCs/>
          <w:color w:val="548DD4"/>
          <w:sz w:val="36"/>
          <w:szCs w:val="36"/>
          <w:rtl/>
        </w:rPr>
        <w:t xml:space="preserve">שם ומספר הקורס:  </w:t>
      </w:r>
    </w:p>
    <w:p w14:paraId="0904401C" w14:textId="2455662B" w:rsidR="006252D5" w:rsidRDefault="006252D5" w:rsidP="005A5C63">
      <w:pPr>
        <w:spacing w:line="360" w:lineRule="auto"/>
        <w:jc w:val="center"/>
        <w:rPr>
          <w:rFonts w:ascii="Arial" w:hAnsi="Arial" w:cs="Tahoma"/>
          <w:bCs/>
          <w:color w:val="548DD4"/>
          <w:sz w:val="36"/>
          <w:szCs w:val="36"/>
          <w:rtl/>
        </w:rPr>
      </w:pPr>
      <w:r>
        <w:rPr>
          <w:rFonts w:ascii="Arial" w:hAnsi="Arial" w:cs="Tahoma" w:hint="cs"/>
          <w:bCs/>
          <w:color w:val="548DD4"/>
          <w:sz w:val="36"/>
          <w:szCs w:val="36"/>
          <w:rtl/>
        </w:rPr>
        <w:t>סוגיות עכשוויות בתקשורת</w:t>
      </w:r>
      <w:r w:rsidR="0004276F">
        <w:rPr>
          <w:rFonts w:ascii="Arial" w:hAnsi="Arial" w:cs="Tahoma" w:hint="cs"/>
          <w:bCs/>
          <w:color w:val="548DD4"/>
          <w:sz w:val="36"/>
          <w:szCs w:val="36"/>
          <w:rtl/>
        </w:rPr>
        <w:t>: מדברים מהשטח</w:t>
      </w:r>
    </w:p>
    <w:p w14:paraId="7B3D5004" w14:textId="7686AC84" w:rsidR="00A53191" w:rsidRPr="003C070F" w:rsidRDefault="00A53191" w:rsidP="005A5C63">
      <w:pPr>
        <w:spacing w:line="360" w:lineRule="auto"/>
        <w:jc w:val="center"/>
        <w:rPr>
          <w:rFonts w:ascii="Arial" w:hAnsi="Arial" w:cs="Tahoma"/>
          <w:bCs/>
          <w:color w:val="548DD4"/>
          <w:sz w:val="36"/>
          <w:szCs w:val="36"/>
          <w:rtl/>
        </w:rPr>
      </w:pPr>
      <w:r>
        <w:rPr>
          <w:rFonts w:ascii="Arial" w:hAnsi="Arial" w:cs="Tahoma" w:hint="cs"/>
          <w:bCs/>
          <w:color w:val="548DD4"/>
          <w:sz w:val="36"/>
          <w:szCs w:val="36"/>
          <w:rtl/>
        </w:rPr>
        <w:t>63-253-01</w:t>
      </w:r>
    </w:p>
    <w:p w14:paraId="031C1FA8" w14:textId="77777777" w:rsidR="005A5C63" w:rsidRPr="003C070F" w:rsidRDefault="0004276F" w:rsidP="005A5C63">
      <w:pPr>
        <w:spacing w:line="360" w:lineRule="auto"/>
        <w:jc w:val="center"/>
        <w:rPr>
          <w:rFonts w:ascii="Arial" w:hAnsi="Arial" w:cs="Tahoma"/>
          <w:color w:val="548DD4"/>
          <w:szCs w:val="20"/>
          <w:rtl/>
        </w:rPr>
      </w:pPr>
      <w:r>
        <w:rPr>
          <w:rFonts w:ascii="Arial" w:hAnsi="Arial" w:cs="Tahoma"/>
          <w:bCs/>
          <w:color w:val="548DD4"/>
          <w:sz w:val="36"/>
          <w:szCs w:val="28"/>
          <w:rtl/>
        </w:rPr>
        <w:t>שם המרצה</w:t>
      </w:r>
      <w:r>
        <w:rPr>
          <w:rFonts w:ascii="Arial" w:hAnsi="Arial" w:cs="Tahoma" w:hint="cs"/>
          <w:bCs/>
          <w:color w:val="548DD4"/>
          <w:sz w:val="36"/>
          <w:szCs w:val="28"/>
          <w:rtl/>
        </w:rPr>
        <w:t>: ד"ר כלילה מגן</w:t>
      </w:r>
    </w:p>
    <w:p w14:paraId="68F72D52" w14:textId="77777777" w:rsidR="005A5C63" w:rsidRPr="003C070F" w:rsidRDefault="005A5C63" w:rsidP="002A728D">
      <w:pPr>
        <w:spacing w:line="360" w:lineRule="auto"/>
        <w:jc w:val="center"/>
        <w:rPr>
          <w:rFonts w:ascii="Arial" w:hAnsi="Arial" w:cs="Arial"/>
          <w:color w:val="548DD4"/>
          <w:rtl/>
        </w:rPr>
      </w:pPr>
      <w:r w:rsidRPr="003C070F">
        <w:rPr>
          <w:rFonts w:ascii="Arial" w:hAnsi="Arial" w:cs="Arial"/>
          <w:b/>
          <w:bCs/>
          <w:color w:val="548DD4"/>
          <w:rtl/>
        </w:rPr>
        <w:t>סוג הקורס:</w:t>
      </w:r>
      <w:r w:rsidRPr="003C070F">
        <w:rPr>
          <w:rFonts w:ascii="Arial" w:hAnsi="Arial" w:cs="Arial"/>
          <w:color w:val="548DD4"/>
          <w:rtl/>
        </w:rPr>
        <w:t xml:space="preserve"> </w:t>
      </w:r>
      <w:r w:rsidR="002A728D">
        <w:rPr>
          <w:rFonts w:ascii="Arial" w:hAnsi="Arial" w:cs="Arial" w:hint="cs"/>
          <w:color w:val="548DD4"/>
          <w:rtl/>
        </w:rPr>
        <w:t>בחירה</w:t>
      </w:r>
    </w:p>
    <w:p w14:paraId="6D9292F5" w14:textId="7CDD5BC6" w:rsidR="005A5C63" w:rsidRPr="003C070F" w:rsidRDefault="005A5C63" w:rsidP="00296611">
      <w:pPr>
        <w:spacing w:line="360" w:lineRule="auto"/>
        <w:rPr>
          <w:rFonts w:ascii="Arial" w:hAnsi="Arial" w:cs="Arial"/>
          <w:color w:val="548DD4"/>
          <w:rtl/>
        </w:rPr>
      </w:pPr>
      <w:r w:rsidRPr="003C070F">
        <w:rPr>
          <w:rFonts w:ascii="Arial" w:hAnsi="Arial" w:cs="Arial"/>
          <w:b/>
          <w:bCs/>
          <w:color w:val="548DD4"/>
          <w:rtl/>
        </w:rPr>
        <w:t>שנת לימודים</w:t>
      </w:r>
      <w:r w:rsidRPr="003C070F">
        <w:rPr>
          <w:rFonts w:ascii="Arial" w:hAnsi="Arial" w:cs="Arial"/>
          <w:color w:val="548DD4"/>
          <w:rtl/>
        </w:rPr>
        <w:t xml:space="preserve">: </w:t>
      </w:r>
      <w:r w:rsidR="0004276F">
        <w:rPr>
          <w:rFonts w:ascii="Arial" w:hAnsi="Arial" w:cs="Arial" w:hint="cs"/>
          <w:color w:val="548DD4"/>
          <w:rtl/>
        </w:rPr>
        <w:t>תשפ"א</w:t>
      </w:r>
      <w:r w:rsidR="0004276F">
        <w:rPr>
          <w:rFonts w:ascii="Arial" w:hAnsi="Arial" w:cs="Arial"/>
          <w:color w:val="548DD4"/>
          <w:rtl/>
        </w:rPr>
        <w:t xml:space="preserve">        </w:t>
      </w:r>
      <w:r w:rsidRPr="003C070F">
        <w:rPr>
          <w:rFonts w:ascii="Arial" w:hAnsi="Arial" w:cs="Arial"/>
          <w:color w:val="548DD4"/>
          <w:rtl/>
        </w:rPr>
        <w:t xml:space="preserve">         </w:t>
      </w:r>
      <w:r w:rsidRPr="003C070F">
        <w:rPr>
          <w:rFonts w:ascii="Arial" w:hAnsi="Arial" w:cs="Arial"/>
          <w:b/>
          <w:bCs/>
          <w:color w:val="548DD4"/>
          <w:rtl/>
        </w:rPr>
        <w:t>סמסטר</w:t>
      </w:r>
      <w:r w:rsidRPr="003C070F">
        <w:rPr>
          <w:rFonts w:ascii="Arial" w:hAnsi="Arial" w:cs="Arial"/>
          <w:color w:val="548DD4"/>
          <w:rtl/>
        </w:rPr>
        <w:t xml:space="preserve">: </w:t>
      </w:r>
      <w:r w:rsidR="0004276F">
        <w:rPr>
          <w:rFonts w:ascii="Arial" w:hAnsi="Arial" w:cs="Arial" w:hint="cs"/>
          <w:color w:val="548DD4"/>
          <w:rtl/>
        </w:rPr>
        <w:t>א'</w:t>
      </w:r>
      <w:r w:rsidR="0004276F">
        <w:rPr>
          <w:rFonts w:ascii="Arial" w:hAnsi="Arial" w:cs="Arial"/>
          <w:color w:val="548DD4"/>
          <w:rtl/>
        </w:rPr>
        <w:t xml:space="preserve">        </w:t>
      </w:r>
      <w:r w:rsidRPr="003C070F">
        <w:rPr>
          <w:rFonts w:ascii="Arial" w:hAnsi="Arial" w:cs="Arial"/>
          <w:color w:val="548DD4"/>
          <w:rtl/>
        </w:rPr>
        <w:t xml:space="preserve">                </w:t>
      </w:r>
      <w:r w:rsidRPr="003C070F">
        <w:rPr>
          <w:rFonts w:ascii="Arial" w:hAnsi="Arial" w:cs="Arial"/>
          <w:b/>
          <w:bCs/>
          <w:color w:val="548DD4"/>
          <w:rtl/>
        </w:rPr>
        <w:t>היקף שעות</w:t>
      </w:r>
      <w:r w:rsidRPr="003C070F">
        <w:rPr>
          <w:rFonts w:ascii="Arial" w:hAnsi="Arial" w:cs="Arial"/>
          <w:color w:val="548DD4"/>
          <w:rtl/>
        </w:rPr>
        <w:t xml:space="preserve">: </w:t>
      </w:r>
      <w:r w:rsidR="00296611">
        <w:rPr>
          <w:rFonts w:ascii="Arial" w:hAnsi="Arial" w:cs="Arial" w:hint="cs"/>
          <w:color w:val="548DD4"/>
          <w:rtl/>
        </w:rPr>
        <w:t>1</w:t>
      </w:r>
      <w:bookmarkStart w:id="0" w:name="_GoBack"/>
      <w:bookmarkEnd w:id="0"/>
      <w:r w:rsidR="0004276F">
        <w:rPr>
          <w:rFonts w:ascii="Arial" w:hAnsi="Arial" w:cs="Arial" w:hint="cs"/>
          <w:color w:val="548DD4"/>
          <w:rtl/>
        </w:rPr>
        <w:t xml:space="preserve"> ש"ש</w:t>
      </w:r>
      <w:r w:rsidRPr="003C070F">
        <w:rPr>
          <w:rFonts w:ascii="Arial" w:hAnsi="Arial" w:cs="Arial"/>
          <w:color w:val="548DD4"/>
          <w:rtl/>
        </w:rPr>
        <w:t xml:space="preserve"> </w:t>
      </w:r>
    </w:p>
    <w:p w14:paraId="2B1CAEA0" w14:textId="79D4BD14" w:rsidR="005A5C63" w:rsidRPr="003C070F" w:rsidRDefault="005A5C63" w:rsidP="007353ED">
      <w:pPr>
        <w:rPr>
          <w:rFonts w:ascii="Arial" w:hAnsi="Arial" w:cs="Arial"/>
          <w:color w:val="548DD4"/>
        </w:rPr>
      </w:pPr>
      <w:r w:rsidRPr="003C070F">
        <w:rPr>
          <w:rFonts w:ascii="Arial" w:hAnsi="Arial" w:cs="Arial"/>
          <w:b/>
          <w:bCs/>
          <w:color w:val="548DD4"/>
          <w:rtl/>
        </w:rPr>
        <w:t xml:space="preserve"> אתר הקורס באינטרנט:</w:t>
      </w:r>
      <w:r w:rsidRPr="003C070F">
        <w:rPr>
          <w:rFonts w:ascii="Arial" w:hAnsi="Arial" w:cs="Arial"/>
          <w:color w:val="548DD4"/>
          <w:rtl/>
        </w:rPr>
        <w:t xml:space="preserve"> </w:t>
      </w:r>
      <w:hyperlink r:id="rId7" w:history="1">
        <w:r w:rsidR="007353ED">
          <w:rPr>
            <w:rStyle w:val="Hyperlink"/>
          </w:rPr>
          <w:t>https://lemida.biu.ac.il</w:t>
        </w:r>
      </w:hyperlink>
    </w:p>
    <w:p w14:paraId="06640014" w14:textId="77777777" w:rsidR="005A5C63" w:rsidRPr="003C070F" w:rsidRDefault="005A5C63" w:rsidP="005A5C63">
      <w:pPr>
        <w:spacing w:line="360" w:lineRule="auto"/>
        <w:rPr>
          <w:sz w:val="28"/>
          <w:szCs w:val="28"/>
          <w:rtl/>
        </w:rPr>
      </w:pPr>
    </w:p>
    <w:p w14:paraId="4563AB79" w14:textId="77777777" w:rsidR="005A5C63" w:rsidRPr="003C070F" w:rsidRDefault="005A5C63" w:rsidP="0004276F">
      <w:pPr>
        <w:spacing w:line="360" w:lineRule="auto"/>
        <w:ind w:left="26"/>
        <w:rPr>
          <w:b/>
          <w:bCs/>
          <w:sz w:val="28"/>
          <w:szCs w:val="28"/>
          <w:rtl/>
        </w:rPr>
      </w:pPr>
      <w:r w:rsidRPr="003C070F">
        <w:rPr>
          <w:b/>
          <w:bCs/>
          <w:sz w:val="28"/>
          <w:szCs w:val="28"/>
          <w:rtl/>
        </w:rPr>
        <w:t>א. מטרות הקורס ותוצרי למידה:</w:t>
      </w:r>
    </w:p>
    <w:p w14:paraId="1BB6213E" w14:textId="77777777" w:rsidR="00115D1B" w:rsidRDefault="005A5C63" w:rsidP="006412DD">
      <w:pPr>
        <w:ind w:left="26"/>
        <w:jc w:val="both"/>
        <w:rPr>
          <w:sz w:val="28"/>
          <w:szCs w:val="28"/>
          <w:rtl/>
        </w:rPr>
      </w:pPr>
      <w:r w:rsidRPr="003C070F">
        <w:rPr>
          <w:sz w:val="28"/>
          <w:szCs w:val="28"/>
          <w:rtl/>
        </w:rPr>
        <w:t xml:space="preserve">מטרת הקורס – </w:t>
      </w:r>
    </w:p>
    <w:p w14:paraId="0F73C5A5" w14:textId="2D8FB907" w:rsidR="005A5C63" w:rsidRDefault="0004276F" w:rsidP="009C1E3D">
      <w:pPr>
        <w:ind w:left="26"/>
        <w:jc w:val="both"/>
        <w:rPr>
          <w:sz w:val="28"/>
          <w:szCs w:val="28"/>
          <w:rtl/>
        </w:rPr>
      </w:pPr>
      <w:r>
        <w:rPr>
          <w:rFonts w:hint="cs"/>
          <w:sz w:val="28"/>
          <w:szCs w:val="28"/>
          <w:rtl/>
        </w:rPr>
        <w:t xml:space="preserve">קורס זה נועד לפתוח </w:t>
      </w:r>
      <w:r w:rsidR="006F2A94">
        <w:rPr>
          <w:rFonts w:hint="cs"/>
          <w:sz w:val="28"/>
          <w:szCs w:val="28"/>
          <w:rtl/>
        </w:rPr>
        <w:t xml:space="preserve">עבור הסטודנטיות והסטודנטים </w:t>
      </w:r>
      <w:r w:rsidR="006412DD">
        <w:rPr>
          <w:rFonts w:hint="cs"/>
          <w:sz w:val="28"/>
          <w:szCs w:val="28"/>
          <w:rtl/>
        </w:rPr>
        <w:t>צוהר</w:t>
      </w:r>
      <w:r>
        <w:rPr>
          <w:rFonts w:hint="cs"/>
          <w:sz w:val="28"/>
          <w:szCs w:val="28"/>
          <w:rtl/>
        </w:rPr>
        <w:t xml:space="preserve"> אל </w:t>
      </w:r>
      <w:r w:rsidR="006F2A94">
        <w:rPr>
          <w:rFonts w:hint="cs"/>
          <w:sz w:val="28"/>
          <w:szCs w:val="28"/>
          <w:rtl/>
        </w:rPr>
        <w:t xml:space="preserve">עולם המעשה של </w:t>
      </w:r>
      <w:r w:rsidR="006412DD">
        <w:rPr>
          <w:rFonts w:hint="cs"/>
          <w:sz w:val="28"/>
          <w:szCs w:val="28"/>
          <w:rtl/>
        </w:rPr>
        <w:t xml:space="preserve">הזירה התקשורתית, </w:t>
      </w:r>
      <w:r w:rsidR="009C1E3D">
        <w:rPr>
          <w:rFonts w:hint="cs"/>
          <w:sz w:val="28"/>
          <w:szCs w:val="28"/>
          <w:rtl/>
        </w:rPr>
        <w:t xml:space="preserve">באמצעות מפגש ישיר ובלתי אמצעי עם גורמים מן התעשיה. </w:t>
      </w:r>
    </w:p>
    <w:p w14:paraId="7DBA0A25" w14:textId="77777777" w:rsidR="009C1E3D" w:rsidRPr="003C070F" w:rsidRDefault="009C1E3D" w:rsidP="009C1E3D">
      <w:pPr>
        <w:ind w:left="26"/>
        <w:jc w:val="both"/>
        <w:rPr>
          <w:sz w:val="28"/>
          <w:szCs w:val="28"/>
          <w:rtl/>
        </w:rPr>
      </w:pPr>
    </w:p>
    <w:p w14:paraId="67721305" w14:textId="77777777" w:rsidR="005A5C63" w:rsidRDefault="005A5C63" w:rsidP="002B07EA">
      <w:pPr>
        <w:ind w:left="26"/>
        <w:jc w:val="both"/>
        <w:rPr>
          <w:sz w:val="28"/>
          <w:szCs w:val="28"/>
          <w:rtl/>
        </w:rPr>
      </w:pPr>
      <w:r w:rsidRPr="003C070F">
        <w:rPr>
          <w:sz w:val="28"/>
          <w:szCs w:val="28"/>
          <w:rtl/>
        </w:rPr>
        <w:t xml:space="preserve">תוצרי למידה – </w:t>
      </w:r>
    </w:p>
    <w:p w14:paraId="1E509CFB" w14:textId="77777777" w:rsidR="002B07EA" w:rsidRPr="00831463" w:rsidRDefault="002B07EA" w:rsidP="00831463">
      <w:pPr>
        <w:pStyle w:val="a8"/>
        <w:numPr>
          <w:ilvl w:val="0"/>
          <w:numId w:val="1"/>
        </w:numPr>
        <w:jc w:val="both"/>
        <w:rPr>
          <w:sz w:val="28"/>
          <w:szCs w:val="28"/>
          <w:rtl/>
        </w:rPr>
      </w:pPr>
      <w:r w:rsidRPr="00831463">
        <w:rPr>
          <w:rFonts w:hint="cs"/>
          <w:sz w:val="28"/>
          <w:szCs w:val="28"/>
          <w:rtl/>
        </w:rPr>
        <w:t>להיחשף אל עולם המעשה של התקשורת,</w:t>
      </w:r>
      <w:r w:rsidR="002F5567">
        <w:rPr>
          <w:rFonts w:hint="cs"/>
          <w:sz w:val="28"/>
          <w:szCs w:val="28"/>
          <w:rtl/>
        </w:rPr>
        <w:t xml:space="preserve"> על היבטיו</w:t>
      </w:r>
      <w:r w:rsidRPr="00831463">
        <w:rPr>
          <w:rFonts w:hint="cs"/>
          <w:sz w:val="28"/>
          <w:szCs w:val="28"/>
          <w:rtl/>
        </w:rPr>
        <w:t xml:space="preserve"> השונים.</w:t>
      </w:r>
    </w:p>
    <w:p w14:paraId="15A30DD2" w14:textId="77777777" w:rsidR="00831463" w:rsidRPr="00831463" w:rsidRDefault="00831463" w:rsidP="00831463">
      <w:pPr>
        <w:pStyle w:val="a8"/>
        <w:numPr>
          <w:ilvl w:val="0"/>
          <w:numId w:val="1"/>
        </w:numPr>
        <w:jc w:val="both"/>
        <w:rPr>
          <w:sz w:val="28"/>
          <w:szCs w:val="28"/>
          <w:rtl/>
        </w:rPr>
      </w:pPr>
      <w:r>
        <w:rPr>
          <w:rFonts w:hint="cs"/>
          <w:sz w:val="28"/>
          <w:szCs w:val="28"/>
          <w:rtl/>
        </w:rPr>
        <w:t>להתוודע לסוגיות אקטואליות בתחום לימודיהם</w:t>
      </w:r>
      <w:r w:rsidR="002F5567">
        <w:rPr>
          <w:rFonts w:hint="cs"/>
          <w:sz w:val="28"/>
          <w:szCs w:val="28"/>
          <w:rtl/>
        </w:rPr>
        <w:t xml:space="preserve"> של הסטודנטים</w:t>
      </w:r>
      <w:r>
        <w:rPr>
          <w:rFonts w:hint="cs"/>
          <w:sz w:val="28"/>
          <w:szCs w:val="28"/>
          <w:rtl/>
        </w:rPr>
        <w:t xml:space="preserve">. </w:t>
      </w:r>
    </w:p>
    <w:p w14:paraId="2B55F374" w14:textId="0F9836A0" w:rsidR="002B07EA" w:rsidRDefault="002F5567" w:rsidP="000A4A90">
      <w:pPr>
        <w:ind w:left="26"/>
        <w:jc w:val="both"/>
        <w:rPr>
          <w:sz w:val="28"/>
          <w:szCs w:val="28"/>
          <w:rtl/>
        </w:rPr>
      </w:pPr>
      <w:r>
        <w:rPr>
          <w:rFonts w:hint="cs"/>
          <w:sz w:val="28"/>
          <w:szCs w:val="28"/>
          <w:rtl/>
        </w:rPr>
        <w:t>3</w:t>
      </w:r>
      <w:r w:rsidR="002B07EA">
        <w:rPr>
          <w:rFonts w:hint="cs"/>
          <w:sz w:val="28"/>
          <w:szCs w:val="28"/>
          <w:rtl/>
        </w:rPr>
        <w:t>.</w:t>
      </w:r>
      <w:r w:rsidR="00546D91">
        <w:rPr>
          <w:rFonts w:hint="cs"/>
          <w:sz w:val="28"/>
          <w:szCs w:val="28"/>
          <w:rtl/>
        </w:rPr>
        <w:t xml:space="preserve"> להתנסות ב</w:t>
      </w:r>
      <w:r w:rsidR="000A4A90">
        <w:rPr>
          <w:rFonts w:hint="cs"/>
          <w:sz w:val="28"/>
          <w:szCs w:val="28"/>
          <w:rtl/>
        </w:rPr>
        <w:t xml:space="preserve">היבטים מעשיים בעבודה התקשורתית (תחקיר, </w:t>
      </w:r>
      <w:r w:rsidR="00546D91">
        <w:rPr>
          <w:rFonts w:hint="cs"/>
          <w:sz w:val="28"/>
          <w:szCs w:val="28"/>
          <w:rtl/>
        </w:rPr>
        <w:t xml:space="preserve">הכנה והיערכות </w:t>
      </w:r>
      <w:r w:rsidR="00831463">
        <w:rPr>
          <w:rFonts w:hint="cs"/>
          <w:sz w:val="28"/>
          <w:szCs w:val="28"/>
          <w:rtl/>
        </w:rPr>
        <w:t>לקראת המפגשים</w:t>
      </w:r>
      <w:r w:rsidR="000A4A90">
        <w:rPr>
          <w:rFonts w:hint="cs"/>
          <w:sz w:val="28"/>
          <w:szCs w:val="28"/>
          <w:rtl/>
        </w:rPr>
        <w:t>, פרסום דבר ההרצאות, פרסום פוסטים לאחר ההרצאה וכו'</w:t>
      </w:r>
      <w:r w:rsidR="00546D91">
        <w:rPr>
          <w:rFonts w:hint="cs"/>
          <w:sz w:val="28"/>
          <w:szCs w:val="28"/>
          <w:rtl/>
        </w:rPr>
        <w:t>)</w:t>
      </w:r>
    </w:p>
    <w:p w14:paraId="1B696B88" w14:textId="77777777" w:rsidR="002B07EA" w:rsidRDefault="002F5567" w:rsidP="002F5567">
      <w:pPr>
        <w:ind w:left="26"/>
        <w:jc w:val="both"/>
        <w:rPr>
          <w:sz w:val="28"/>
          <w:szCs w:val="28"/>
          <w:rtl/>
        </w:rPr>
      </w:pPr>
      <w:r>
        <w:rPr>
          <w:rFonts w:hint="cs"/>
          <w:sz w:val="28"/>
          <w:szCs w:val="28"/>
          <w:rtl/>
        </w:rPr>
        <w:t>4.</w:t>
      </w:r>
      <w:r w:rsidR="00546D91">
        <w:rPr>
          <w:rFonts w:hint="cs"/>
          <w:sz w:val="28"/>
          <w:szCs w:val="28"/>
          <w:rtl/>
        </w:rPr>
        <w:t xml:space="preserve"> ל</w:t>
      </w:r>
      <w:r w:rsidR="00831463">
        <w:rPr>
          <w:rFonts w:hint="cs"/>
          <w:sz w:val="28"/>
          <w:szCs w:val="28"/>
          <w:rtl/>
        </w:rPr>
        <w:t>בחון את נקודות ההלימה והפערים שבין התיאוריה הנלמדת בין כותלי האקדמיה ל</w:t>
      </w:r>
      <w:r w:rsidR="007B604F">
        <w:rPr>
          <w:rFonts w:hint="cs"/>
          <w:sz w:val="28"/>
          <w:szCs w:val="28"/>
          <w:rtl/>
        </w:rPr>
        <w:t>בין המציאות בשטח.</w:t>
      </w:r>
    </w:p>
    <w:p w14:paraId="364EF156" w14:textId="77777777" w:rsidR="005A5C63" w:rsidRPr="003C070F" w:rsidRDefault="005A5C63" w:rsidP="007B604F">
      <w:pPr>
        <w:rPr>
          <w:b/>
          <w:bCs/>
          <w:sz w:val="28"/>
          <w:szCs w:val="28"/>
          <w:rtl/>
        </w:rPr>
      </w:pPr>
    </w:p>
    <w:p w14:paraId="0D8D3B2D" w14:textId="77777777" w:rsidR="005A5C63" w:rsidRPr="003C070F" w:rsidRDefault="005A5C63" w:rsidP="005A5C63">
      <w:pPr>
        <w:spacing w:line="360" w:lineRule="auto"/>
        <w:ind w:left="26"/>
        <w:rPr>
          <w:sz w:val="28"/>
          <w:szCs w:val="28"/>
          <w:rtl/>
        </w:rPr>
      </w:pPr>
      <w:r w:rsidRPr="003C070F">
        <w:rPr>
          <w:b/>
          <w:bCs/>
          <w:sz w:val="28"/>
          <w:szCs w:val="28"/>
          <w:rtl/>
        </w:rPr>
        <w:t>ב. תוכן הקורס:</w:t>
      </w:r>
    </w:p>
    <w:p w14:paraId="52964A15" w14:textId="2217C3BB" w:rsidR="009C1E3D" w:rsidRPr="003C070F" w:rsidRDefault="005A5C63" w:rsidP="009C1E3D">
      <w:pPr>
        <w:ind w:left="26"/>
        <w:jc w:val="both"/>
        <w:rPr>
          <w:sz w:val="28"/>
          <w:szCs w:val="28"/>
          <w:rtl/>
        </w:rPr>
      </w:pPr>
      <w:r w:rsidRPr="006C0BBA">
        <w:rPr>
          <w:b/>
          <w:bCs/>
          <w:sz w:val="28"/>
          <w:szCs w:val="28"/>
          <w:rtl/>
        </w:rPr>
        <w:t>רציונל, נושאים:</w:t>
      </w:r>
      <w:r>
        <w:rPr>
          <w:sz w:val="28"/>
          <w:szCs w:val="28"/>
          <w:rtl/>
        </w:rPr>
        <w:t xml:space="preserve"> </w:t>
      </w:r>
      <w:r w:rsidR="009E17AF">
        <w:rPr>
          <w:rFonts w:hint="cs"/>
          <w:sz w:val="28"/>
          <w:szCs w:val="28"/>
          <w:rtl/>
        </w:rPr>
        <w:t xml:space="preserve">במהלך הקורס נעסוק במגוון </w:t>
      </w:r>
      <w:r w:rsidR="009C1E3D">
        <w:rPr>
          <w:rFonts w:hint="cs"/>
          <w:sz w:val="28"/>
          <w:szCs w:val="28"/>
          <w:rtl/>
        </w:rPr>
        <w:t xml:space="preserve">סוגיות תקשורתיות, בין אם דרך מפגש עם גורמים מן התקשורת (הכתובה, האלקטרונית והחדשה) ובין אם באמצעות מפגש עם גורמים העוסקים בתקשורת שכנועית על סוגיה השונים (דוברות, יחסי ציבור, שיווק), תוך התייחסות לנישות השונות - פרטי, ציבורי, מלכ"רי ופוליטי. </w:t>
      </w:r>
    </w:p>
    <w:p w14:paraId="3F63E81F" w14:textId="6E4E082F" w:rsidR="005A5C63" w:rsidRPr="003C070F" w:rsidRDefault="005A5C63" w:rsidP="009C1E3D">
      <w:pPr>
        <w:jc w:val="both"/>
        <w:rPr>
          <w:sz w:val="28"/>
          <w:szCs w:val="28"/>
          <w:rtl/>
        </w:rPr>
      </w:pPr>
    </w:p>
    <w:p w14:paraId="76CCBDCE" w14:textId="403C1F79" w:rsidR="005A5C63" w:rsidRDefault="005A5C63" w:rsidP="005C475F">
      <w:pPr>
        <w:ind w:left="26"/>
        <w:jc w:val="both"/>
        <w:rPr>
          <w:sz w:val="28"/>
          <w:szCs w:val="28"/>
          <w:rtl/>
        </w:rPr>
      </w:pPr>
      <w:r w:rsidRPr="003C070F">
        <w:rPr>
          <w:b/>
          <w:bCs/>
          <w:sz w:val="28"/>
          <w:szCs w:val="28"/>
          <w:rtl/>
        </w:rPr>
        <w:t>מהלך השיעורים:</w:t>
      </w:r>
      <w:r w:rsidRPr="003C070F">
        <w:rPr>
          <w:sz w:val="28"/>
          <w:szCs w:val="28"/>
          <w:rtl/>
        </w:rPr>
        <w:t xml:space="preserve"> </w:t>
      </w:r>
      <w:r w:rsidR="00A76A4F">
        <w:rPr>
          <w:rFonts w:hint="cs"/>
          <w:sz w:val="28"/>
          <w:szCs w:val="28"/>
          <w:rtl/>
        </w:rPr>
        <w:t xml:space="preserve">הקורס מבוסס </w:t>
      </w:r>
      <w:r w:rsidR="00734CC7">
        <w:rPr>
          <w:rFonts w:hint="cs"/>
          <w:sz w:val="28"/>
          <w:szCs w:val="28"/>
          <w:rtl/>
        </w:rPr>
        <w:t>על הרצאות אורחים מתחומי התקשורת השונים, ועל חלק</w:t>
      </w:r>
      <w:r w:rsidR="005C475F">
        <w:rPr>
          <w:rFonts w:hint="cs"/>
          <w:sz w:val="28"/>
          <w:szCs w:val="28"/>
          <w:rtl/>
        </w:rPr>
        <w:t xml:space="preserve"> במפגש שיוקדש</w:t>
      </w:r>
      <w:r w:rsidR="00734CC7">
        <w:rPr>
          <w:rFonts w:hint="cs"/>
          <w:sz w:val="28"/>
          <w:szCs w:val="28"/>
          <w:rtl/>
        </w:rPr>
        <w:t xml:space="preserve"> </w:t>
      </w:r>
      <w:r w:rsidR="005C475F">
        <w:rPr>
          <w:rFonts w:hint="cs"/>
          <w:sz w:val="28"/>
          <w:szCs w:val="28"/>
          <w:rtl/>
        </w:rPr>
        <w:t>ל</w:t>
      </w:r>
      <w:r w:rsidR="00734CC7">
        <w:rPr>
          <w:rFonts w:hint="cs"/>
          <w:sz w:val="28"/>
          <w:szCs w:val="28"/>
          <w:rtl/>
        </w:rPr>
        <w:t>דיון דינמי בנושאים הנדונים. כדי להפיק את המירב מן המפגשים</w:t>
      </w:r>
      <w:r w:rsidR="00A76A4F">
        <w:rPr>
          <w:rFonts w:hint="cs"/>
          <w:sz w:val="28"/>
          <w:szCs w:val="28"/>
          <w:rtl/>
        </w:rPr>
        <w:t xml:space="preserve"> </w:t>
      </w:r>
      <w:r w:rsidR="00734CC7">
        <w:rPr>
          <w:rFonts w:hint="cs"/>
          <w:sz w:val="28"/>
          <w:szCs w:val="28"/>
          <w:rtl/>
        </w:rPr>
        <w:t>הללו,</w:t>
      </w:r>
      <w:r w:rsidR="00A76A4F">
        <w:rPr>
          <w:rFonts w:hint="cs"/>
          <w:sz w:val="28"/>
          <w:szCs w:val="28"/>
          <w:rtl/>
        </w:rPr>
        <w:t xml:space="preserve"> </w:t>
      </w:r>
      <w:r w:rsidR="00746CDE">
        <w:rPr>
          <w:rFonts w:hint="cs"/>
          <w:sz w:val="28"/>
          <w:szCs w:val="28"/>
          <w:rtl/>
        </w:rPr>
        <w:t>תעשה</w:t>
      </w:r>
      <w:r w:rsidR="000A4A90">
        <w:rPr>
          <w:rFonts w:hint="cs"/>
          <w:sz w:val="28"/>
          <w:szCs w:val="28"/>
          <w:rtl/>
        </w:rPr>
        <w:t xml:space="preserve"> עבודת הכנה על-ידי הסטודנטים </w:t>
      </w:r>
      <w:r w:rsidR="00A76A4F">
        <w:rPr>
          <w:rFonts w:hint="cs"/>
          <w:sz w:val="28"/>
          <w:szCs w:val="28"/>
          <w:rtl/>
        </w:rPr>
        <w:t>לקראת ה</w:t>
      </w:r>
      <w:r w:rsidR="00734CC7">
        <w:rPr>
          <w:rFonts w:hint="cs"/>
          <w:sz w:val="28"/>
          <w:szCs w:val="28"/>
          <w:rtl/>
        </w:rPr>
        <w:t>הרצאות</w:t>
      </w:r>
      <w:r w:rsidR="000A4A90">
        <w:rPr>
          <w:rFonts w:hint="cs"/>
          <w:sz w:val="28"/>
          <w:szCs w:val="28"/>
          <w:rtl/>
        </w:rPr>
        <w:t>, בין אם באמצעות קריאת</w:t>
      </w:r>
      <w:r w:rsidR="00A76A4F">
        <w:rPr>
          <w:rFonts w:hint="cs"/>
          <w:sz w:val="28"/>
          <w:szCs w:val="28"/>
          <w:rtl/>
        </w:rPr>
        <w:t xml:space="preserve"> חומרים אקטואליים רלוונטיים</w:t>
      </w:r>
      <w:r w:rsidR="00734CC7">
        <w:rPr>
          <w:rFonts w:hint="cs"/>
          <w:sz w:val="28"/>
          <w:szCs w:val="28"/>
          <w:rtl/>
        </w:rPr>
        <w:t xml:space="preserve"> ו</w:t>
      </w:r>
      <w:r w:rsidR="000A4A90">
        <w:rPr>
          <w:rFonts w:hint="cs"/>
          <w:sz w:val="28"/>
          <w:szCs w:val="28"/>
          <w:rtl/>
        </w:rPr>
        <w:t>בין אם באמצעות הכנת</w:t>
      </w:r>
      <w:r w:rsidR="00734CC7">
        <w:rPr>
          <w:rFonts w:hint="cs"/>
          <w:sz w:val="28"/>
          <w:szCs w:val="28"/>
          <w:rtl/>
        </w:rPr>
        <w:t xml:space="preserve"> שאלות מבעוד מועד עבור ה</w:t>
      </w:r>
      <w:r w:rsidR="000A4A90">
        <w:rPr>
          <w:rFonts w:hint="cs"/>
          <w:sz w:val="28"/>
          <w:szCs w:val="28"/>
          <w:rtl/>
        </w:rPr>
        <w:t>מרצים האורחים</w:t>
      </w:r>
      <w:r w:rsidR="00734CC7">
        <w:rPr>
          <w:rFonts w:hint="cs"/>
          <w:sz w:val="28"/>
          <w:szCs w:val="28"/>
          <w:rtl/>
        </w:rPr>
        <w:t xml:space="preserve">. </w:t>
      </w:r>
    </w:p>
    <w:p w14:paraId="279A9228" w14:textId="77777777" w:rsidR="001D1CD1" w:rsidRPr="003C070F" w:rsidRDefault="001D1CD1" w:rsidP="00B556E2">
      <w:pPr>
        <w:ind w:left="26"/>
        <w:jc w:val="both"/>
        <w:rPr>
          <w:sz w:val="28"/>
          <w:szCs w:val="28"/>
          <w:rtl/>
        </w:rPr>
      </w:pPr>
    </w:p>
    <w:p w14:paraId="6FE5C7FE" w14:textId="77777777" w:rsidR="001D1CD1" w:rsidRDefault="001D1CD1" w:rsidP="001D1CD1">
      <w:pPr>
        <w:ind w:left="26"/>
        <w:jc w:val="both"/>
        <w:rPr>
          <w:b/>
          <w:bCs/>
          <w:sz w:val="28"/>
          <w:szCs w:val="28"/>
          <w:rtl/>
        </w:rPr>
      </w:pPr>
    </w:p>
    <w:p w14:paraId="5D3655B4" w14:textId="77777777" w:rsidR="001D1CD1" w:rsidRDefault="001D1CD1" w:rsidP="001D1CD1">
      <w:pPr>
        <w:ind w:left="26"/>
        <w:jc w:val="both"/>
        <w:rPr>
          <w:b/>
          <w:bCs/>
          <w:sz w:val="28"/>
          <w:szCs w:val="28"/>
          <w:rtl/>
        </w:rPr>
      </w:pPr>
    </w:p>
    <w:p w14:paraId="0882D31B" w14:textId="77777777" w:rsidR="001D1CD1" w:rsidRDefault="001D1CD1" w:rsidP="001D1CD1">
      <w:pPr>
        <w:ind w:left="26"/>
        <w:jc w:val="both"/>
        <w:rPr>
          <w:b/>
          <w:bCs/>
          <w:sz w:val="28"/>
          <w:szCs w:val="28"/>
          <w:rtl/>
        </w:rPr>
      </w:pPr>
    </w:p>
    <w:p w14:paraId="1BDB0927" w14:textId="523B7D2A" w:rsidR="001D1CD1" w:rsidRDefault="001D1CD1" w:rsidP="002F5D3B">
      <w:pPr>
        <w:jc w:val="both"/>
        <w:rPr>
          <w:b/>
          <w:bCs/>
          <w:sz w:val="28"/>
          <w:szCs w:val="28"/>
          <w:rtl/>
        </w:rPr>
      </w:pPr>
    </w:p>
    <w:p w14:paraId="40018307" w14:textId="028A035C" w:rsidR="000219DD" w:rsidRDefault="005A5C63" w:rsidP="00493820">
      <w:pPr>
        <w:jc w:val="both"/>
        <w:rPr>
          <w:sz w:val="28"/>
          <w:szCs w:val="28"/>
          <w:rtl/>
        </w:rPr>
      </w:pPr>
      <w:r w:rsidRPr="003C070F">
        <w:rPr>
          <w:b/>
          <w:bCs/>
          <w:sz w:val="28"/>
          <w:szCs w:val="28"/>
          <w:rtl/>
        </w:rPr>
        <w:t>תכנית הוראה מפורטת לכל השיעורים:</w:t>
      </w:r>
      <w:r w:rsidR="001D1CD1">
        <w:rPr>
          <w:rFonts w:hint="cs"/>
          <w:b/>
          <w:bCs/>
          <w:sz w:val="28"/>
          <w:szCs w:val="28"/>
          <w:rtl/>
        </w:rPr>
        <w:t>*</w:t>
      </w:r>
      <w:r w:rsidRPr="003C070F">
        <w:rPr>
          <w:b/>
          <w:bCs/>
          <w:sz w:val="28"/>
          <w:szCs w:val="28"/>
          <w:rtl/>
        </w:rPr>
        <w:t xml:space="preserve"> </w:t>
      </w:r>
    </w:p>
    <w:p w14:paraId="1113F61C" w14:textId="4B45A60E" w:rsidR="00B462B4" w:rsidRDefault="000219DD" w:rsidP="00B462B4">
      <w:pPr>
        <w:keepNext/>
        <w:keepLines/>
        <w:contextualSpacing/>
        <w:rPr>
          <w:rFonts w:asciiTheme="majorBidi" w:hAnsiTheme="majorBidi" w:cstheme="majorBidi"/>
          <w:b/>
          <w:bCs/>
          <w:rtl/>
        </w:rPr>
      </w:pPr>
      <w:r w:rsidRPr="00305FC4">
        <w:rPr>
          <w:rFonts w:asciiTheme="majorBidi" w:hAnsiTheme="majorBidi" w:cstheme="majorBidi"/>
          <w:b/>
          <w:bCs/>
          <w:rtl/>
        </w:rPr>
        <w:t xml:space="preserve">שיעור 1: </w:t>
      </w:r>
      <w:r w:rsidR="00B462B4">
        <w:rPr>
          <w:rFonts w:asciiTheme="majorBidi" w:hAnsiTheme="majorBidi" w:cstheme="majorBidi" w:hint="cs"/>
          <w:rtl/>
        </w:rPr>
        <w:t xml:space="preserve">מבוא </w:t>
      </w:r>
      <w:r w:rsidR="007F7553">
        <w:rPr>
          <w:rFonts w:asciiTheme="majorBidi" w:hAnsiTheme="majorBidi" w:cstheme="majorBidi" w:hint="cs"/>
          <w:rtl/>
        </w:rPr>
        <w:t xml:space="preserve">ופתיחה </w:t>
      </w:r>
      <w:r w:rsidR="00B462B4">
        <w:rPr>
          <w:rFonts w:asciiTheme="majorBidi" w:hAnsiTheme="majorBidi" w:cstheme="majorBidi" w:hint="cs"/>
          <w:rtl/>
        </w:rPr>
        <w:t xml:space="preserve">לקורס </w:t>
      </w:r>
    </w:p>
    <w:p w14:paraId="75BE55FC" w14:textId="05DBB185" w:rsidR="00B462B4" w:rsidRPr="00305FC4" w:rsidRDefault="000219DD" w:rsidP="00746CDE">
      <w:pPr>
        <w:keepNext/>
        <w:keepLines/>
        <w:contextualSpacing/>
        <w:rPr>
          <w:rFonts w:asciiTheme="majorBidi" w:hAnsiTheme="majorBidi" w:cstheme="majorBidi"/>
          <w:b/>
          <w:bCs/>
          <w:rtl/>
        </w:rPr>
      </w:pPr>
      <w:r w:rsidRPr="00305FC4">
        <w:rPr>
          <w:rFonts w:asciiTheme="majorBidi" w:hAnsiTheme="majorBidi" w:cstheme="majorBidi"/>
          <w:b/>
          <w:bCs/>
          <w:rtl/>
        </w:rPr>
        <w:t xml:space="preserve">שיעור 2: </w:t>
      </w:r>
      <w:r w:rsidR="00B462B4">
        <w:rPr>
          <w:rFonts w:asciiTheme="majorBidi" w:hAnsiTheme="majorBidi" w:cstheme="majorBidi" w:hint="cs"/>
          <w:rtl/>
        </w:rPr>
        <w:t>מחשבות על עתידה של העיתונות ה</w:t>
      </w:r>
      <w:r w:rsidR="00746CDE">
        <w:rPr>
          <w:rFonts w:asciiTheme="majorBidi" w:hAnsiTheme="majorBidi" w:cstheme="majorBidi" w:hint="cs"/>
          <w:rtl/>
        </w:rPr>
        <w:t>מודפסת</w:t>
      </w:r>
    </w:p>
    <w:p w14:paraId="0D94E1C0" w14:textId="3093196E" w:rsidR="00B462B4" w:rsidRDefault="00B462B4" w:rsidP="006F795B">
      <w:pPr>
        <w:keepNext/>
        <w:keepLines/>
        <w:contextualSpacing/>
        <w:rPr>
          <w:rFonts w:asciiTheme="majorBidi" w:hAnsiTheme="majorBidi" w:cstheme="majorBidi"/>
          <w:rtl/>
        </w:rPr>
      </w:pPr>
      <w:r w:rsidRPr="00305FC4">
        <w:rPr>
          <w:rFonts w:asciiTheme="majorBidi" w:hAnsiTheme="majorBidi" w:cstheme="majorBidi"/>
          <w:b/>
          <w:bCs/>
          <w:rtl/>
        </w:rPr>
        <w:t>שיעור 3:</w:t>
      </w:r>
      <w:r>
        <w:rPr>
          <w:rFonts w:asciiTheme="majorBidi" w:hAnsiTheme="majorBidi" w:cstheme="majorBidi" w:hint="cs"/>
          <w:rtl/>
        </w:rPr>
        <w:t xml:space="preserve"> </w:t>
      </w:r>
      <w:r w:rsidR="0041344F">
        <w:rPr>
          <w:rFonts w:asciiTheme="majorBidi" w:hAnsiTheme="majorBidi" w:cstheme="majorBidi" w:hint="cs"/>
          <w:rtl/>
        </w:rPr>
        <w:t>עיתונ</w:t>
      </w:r>
      <w:r w:rsidR="00F61518">
        <w:rPr>
          <w:rFonts w:asciiTheme="majorBidi" w:hAnsiTheme="majorBidi" w:cstheme="majorBidi" w:hint="cs"/>
          <w:rtl/>
        </w:rPr>
        <w:t>ו</w:t>
      </w:r>
      <w:r w:rsidR="00FB1324">
        <w:rPr>
          <w:rFonts w:asciiTheme="majorBidi" w:hAnsiTheme="majorBidi" w:cstheme="majorBidi" w:hint="cs"/>
          <w:rtl/>
        </w:rPr>
        <w:t xml:space="preserve">ת </w:t>
      </w:r>
      <w:r w:rsidR="00AB2EE5">
        <w:rPr>
          <w:rFonts w:asciiTheme="majorBidi" w:hAnsiTheme="majorBidi" w:cstheme="majorBidi" w:hint="cs"/>
          <w:rtl/>
        </w:rPr>
        <w:t xml:space="preserve">2.0 - סוגיות של </w:t>
      </w:r>
      <w:r w:rsidR="006F795B">
        <w:rPr>
          <w:rFonts w:asciiTheme="majorBidi" w:hAnsiTheme="majorBidi" w:cstheme="majorBidi" w:hint="cs"/>
          <w:rtl/>
        </w:rPr>
        <w:t>תקשור</w:t>
      </w:r>
      <w:r w:rsidR="00AB2EE5">
        <w:rPr>
          <w:rFonts w:asciiTheme="majorBidi" w:hAnsiTheme="majorBidi" w:cstheme="majorBidi" w:hint="cs"/>
          <w:rtl/>
        </w:rPr>
        <w:t>ת דיגיטלית</w:t>
      </w:r>
      <w:r w:rsidR="0041344F">
        <w:rPr>
          <w:rFonts w:asciiTheme="majorBidi" w:hAnsiTheme="majorBidi" w:cstheme="majorBidi" w:hint="cs"/>
          <w:rtl/>
        </w:rPr>
        <w:t xml:space="preserve">  </w:t>
      </w:r>
    </w:p>
    <w:p w14:paraId="18E0CF7C" w14:textId="74F6FF2E" w:rsidR="000219DD" w:rsidRPr="00B462B4" w:rsidRDefault="00B462B4" w:rsidP="00B462B4">
      <w:pPr>
        <w:keepNext/>
        <w:keepLines/>
        <w:contextualSpacing/>
        <w:rPr>
          <w:rFonts w:asciiTheme="majorBidi" w:hAnsiTheme="majorBidi" w:cstheme="majorBidi"/>
          <w:rtl/>
        </w:rPr>
      </w:pPr>
      <w:r w:rsidRPr="007F7553">
        <w:rPr>
          <w:rFonts w:asciiTheme="majorBidi" w:hAnsiTheme="majorBidi" w:cstheme="majorBidi" w:hint="cs"/>
          <w:b/>
          <w:bCs/>
          <w:rtl/>
        </w:rPr>
        <w:t>שיעור 4:</w:t>
      </w:r>
      <w:r>
        <w:rPr>
          <w:rFonts w:asciiTheme="majorBidi" w:hAnsiTheme="majorBidi" w:cstheme="majorBidi" w:hint="cs"/>
          <w:rtl/>
        </w:rPr>
        <w:t xml:space="preserve"> </w:t>
      </w:r>
      <w:r w:rsidR="007F7553">
        <w:rPr>
          <w:rFonts w:asciiTheme="majorBidi" w:hAnsiTheme="majorBidi" w:cstheme="majorBidi" w:hint="cs"/>
          <w:rtl/>
        </w:rPr>
        <w:t>תקשורת וביטחון- היילכו השניים יחדיו?</w:t>
      </w:r>
    </w:p>
    <w:p w14:paraId="03847741" w14:textId="0867F74C" w:rsidR="000219DD" w:rsidRPr="00305FC4" w:rsidRDefault="000219DD" w:rsidP="00086269">
      <w:pPr>
        <w:keepNext/>
        <w:keepLines/>
        <w:contextualSpacing/>
        <w:rPr>
          <w:rFonts w:asciiTheme="majorBidi" w:hAnsiTheme="majorBidi" w:cstheme="majorBidi"/>
          <w:b/>
          <w:bCs/>
          <w:rtl/>
        </w:rPr>
      </w:pPr>
      <w:r w:rsidRPr="00305FC4">
        <w:rPr>
          <w:rFonts w:asciiTheme="majorBidi" w:hAnsiTheme="majorBidi" w:cstheme="majorBidi"/>
          <w:b/>
          <w:bCs/>
          <w:rtl/>
        </w:rPr>
        <w:t xml:space="preserve">שיעור </w:t>
      </w:r>
      <w:r w:rsidR="00086269">
        <w:rPr>
          <w:rFonts w:asciiTheme="majorBidi" w:hAnsiTheme="majorBidi" w:cstheme="majorBidi" w:hint="cs"/>
          <w:b/>
          <w:bCs/>
          <w:rtl/>
        </w:rPr>
        <w:t>5</w:t>
      </w:r>
      <w:r w:rsidRPr="00305FC4">
        <w:rPr>
          <w:rFonts w:asciiTheme="majorBidi" w:hAnsiTheme="majorBidi" w:cstheme="majorBidi"/>
          <w:b/>
          <w:bCs/>
          <w:rtl/>
        </w:rPr>
        <w:t>:</w:t>
      </w:r>
      <w:r w:rsidR="007F7553">
        <w:rPr>
          <w:rFonts w:asciiTheme="majorBidi" w:hAnsiTheme="majorBidi" w:cstheme="majorBidi" w:hint="cs"/>
          <w:b/>
          <w:bCs/>
          <w:rtl/>
        </w:rPr>
        <w:t xml:space="preserve"> </w:t>
      </w:r>
      <w:r w:rsidR="007F7553">
        <w:rPr>
          <w:rFonts w:asciiTheme="majorBidi" w:hAnsiTheme="majorBidi" w:cstheme="majorBidi" w:hint="cs"/>
          <w:rtl/>
        </w:rPr>
        <w:t xml:space="preserve">תקשורת, משפט, </w:t>
      </w:r>
      <w:r w:rsidR="007F7553" w:rsidRPr="00C82A79">
        <w:rPr>
          <w:rFonts w:asciiTheme="majorBidi" w:hAnsiTheme="majorBidi" w:cstheme="majorBidi" w:hint="cs"/>
          <w:rtl/>
        </w:rPr>
        <w:t>משטרה</w:t>
      </w:r>
      <w:r>
        <w:rPr>
          <w:rFonts w:asciiTheme="majorBidi" w:hAnsiTheme="majorBidi" w:cstheme="majorBidi" w:hint="cs"/>
          <w:b/>
          <w:bCs/>
          <w:rtl/>
        </w:rPr>
        <w:t xml:space="preserve"> </w:t>
      </w:r>
      <w:r w:rsidR="00AB2EE5">
        <w:rPr>
          <w:rFonts w:asciiTheme="majorBidi" w:hAnsiTheme="majorBidi" w:cstheme="majorBidi" w:hint="cs"/>
          <w:b/>
          <w:bCs/>
          <w:rtl/>
        </w:rPr>
        <w:t>-</w:t>
      </w:r>
      <w:r w:rsidR="00FE31CD">
        <w:rPr>
          <w:rFonts w:asciiTheme="majorBidi" w:hAnsiTheme="majorBidi" w:cstheme="majorBidi" w:hint="cs"/>
          <w:b/>
          <w:bCs/>
          <w:rtl/>
        </w:rPr>
        <w:t xml:space="preserve"> </w:t>
      </w:r>
      <w:r w:rsidR="00FE31CD" w:rsidRPr="00AB2EE5">
        <w:rPr>
          <w:rFonts w:asciiTheme="majorBidi" w:hAnsiTheme="majorBidi" w:cstheme="majorBidi" w:hint="cs"/>
          <w:rtl/>
        </w:rPr>
        <w:t>משולש</w:t>
      </w:r>
      <w:r w:rsidR="00AB2EE5">
        <w:rPr>
          <w:rFonts w:asciiTheme="majorBidi" w:hAnsiTheme="majorBidi" w:cstheme="majorBidi" w:hint="cs"/>
          <w:b/>
          <w:bCs/>
          <w:rtl/>
        </w:rPr>
        <w:t xml:space="preserve"> </w:t>
      </w:r>
      <w:r w:rsidR="00014695">
        <w:rPr>
          <w:rFonts w:asciiTheme="majorBidi" w:hAnsiTheme="majorBidi" w:cstheme="majorBidi" w:hint="cs"/>
          <w:rtl/>
        </w:rPr>
        <w:t>יחסים מסוכן</w:t>
      </w:r>
      <w:r w:rsidR="00AB2EE5" w:rsidRPr="00AB2EE5">
        <w:rPr>
          <w:rFonts w:asciiTheme="majorBidi" w:hAnsiTheme="majorBidi" w:cstheme="majorBidi" w:hint="cs"/>
          <w:rtl/>
        </w:rPr>
        <w:t>?</w:t>
      </w:r>
      <w:r w:rsidR="00FE31CD">
        <w:rPr>
          <w:rFonts w:asciiTheme="majorBidi" w:hAnsiTheme="majorBidi" w:cstheme="majorBidi" w:hint="cs"/>
          <w:b/>
          <w:bCs/>
          <w:rtl/>
        </w:rPr>
        <w:t xml:space="preserve"> </w:t>
      </w:r>
    </w:p>
    <w:p w14:paraId="0BDFBCBA" w14:textId="73466F6D" w:rsidR="000219DD" w:rsidRPr="00305FC4" w:rsidRDefault="000219DD" w:rsidP="00371845">
      <w:pPr>
        <w:keepNext/>
        <w:keepLines/>
        <w:contextualSpacing/>
        <w:rPr>
          <w:rFonts w:asciiTheme="majorBidi" w:hAnsiTheme="majorBidi" w:cstheme="majorBidi"/>
          <w:b/>
          <w:bCs/>
          <w:rtl/>
        </w:rPr>
      </w:pPr>
      <w:r w:rsidRPr="00305FC4">
        <w:rPr>
          <w:rFonts w:asciiTheme="majorBidi" w:hAnsiTheme="majorBidi" w:cstheme="majorBidi"/>
          <w:b/>
          <w:bCs/>
          <w:rtl/>
        </w:rPr>
        <w:t xml:space="preserve">שיעור </w:t>
      </w:r>
      <w:r w:rsidR="00086269">
        <w:rPr>
          <w:rFonts w:asciiTheme="majorBidi" w:hAnsiTheme="majorBidi" w:cstheme="majorBidi" w:hint="cs"/>
          <w:b/>
          <w:bCs/>
          <w:rtl/>
        </w:rPr>
        <w:t>6</w:t>
      </w:r>
      <w:r w:rsidRPr="00305FC4">
        <w:rPr>
          <w:rFonts w:asciiTheme="majorBidi" w:hAnsiTheme="majorBidi" w:cstheme="majorBidi"/>
          <w:b/>
          <w:bCs/>
          <w:rtl/>
        </w:rPr>
        <w:t>:</w:t>
      </w:r>
      <w:r w:rsidR="007F7553" w:rsidRPr="007F7553">
        <w:rPr>
          <w:rFonts w:asciiTheme="majorBidi" w:hAnsiTheme="majorBidi" w:cstheme="majorBidi" w:hint="cs"/>
          <w:rtl/>
        </w:rPr>
        <w:t xml:space="preserve"> </w:t>
      </w:r>
      <w:r w:rsidR="007F7553">
        <w:rPr>
          <w:rFonts w:asciiTheme="majorBidi" w:hAnsiTheme="majorBidi" w:cstheme="majorBidi" w:hint="cs"/>
          <w:rtl/>
        </w:rPr>
        <w:t xml:space="preserve">על סיפור טוב ומספר אפקטיבי - האתגר של </w:t>
      </w:r>
      <w:r w:rsidR="00371845">
        <w:rPr>
          <w:rFonts w:asciiTheme="majorBidi" w:hAnsiTheme="majorBidi" w:cstheme="majorBidi" w:hint="cs"/>
          <w:rtl/>
        </w:rPr>
        <w:t>דוברים ו</w:t>
      </w:r>
      <w:r w:rsidR="007F7553">
        <w:rPr>
          <w:rFonts w:asciiTheme="majorBidi" w:hAnsiTheme="majorBidi" w:cstheme="majorBidi" w:hint="cs"/>
          <w:rtl/>
        </w:rPr>
        <w:t xml:space="preserve">אנשי </w:t>
      </w:r>
      <w:r w:rsidR="00AB06C8">
        <w:rPr>
          <w:rFonts w:asciiTheme="majorBidi" w:hAnsiTheme="majorBidi" w:cstheme="majorBidi" w:hint="cs"/>
          <w:rtl/>
        </w:rPr>
        <w:t xml:space="preserve">יח"צ </w:t>
      </w:r>
    </w:p>
    <w:p w14:paraId="2157E352" w14:textId="00F72747" w:rsidR="000219DD" w:rsidRPr="00305FC4" w:rsidRDefault="000219DD" w:rsidP="00AB06C8">
      <w:pPr>
        <w:keepNext/>
        <w:keepLines/>
        <w:contextualSpacing/>
        <w:rPr>
          <w:rFonts w:asciiTheme="majorBidi" w:hAnsiTheme="majorBidi" w:cstheme="majorBidi"/>
          <w:b/>
          <w:bCs/>
          <w:rtl/>
        </w:rPr>
      </w:pPr>
      <w:r w:rsidRPr="00305FC4">
        <w:rPr>
          <w:rFonts w:asciiTheme="majorBidi" w:hAnsiTheme="majorBidi" w:cstheme="majorBidi"/>
          <w:b/>
          <w:bCs/>
          <w:rtl/>
        </w:rPr>
        <w:t xml:space="preserve">שיעור </w:t>
      </w:r>
      <w:r w:rsidR="00086269">
        <w:rPr>
          <w:rFonts w:asciiTheme="majorBidi" w:hAnsiTheme="majorBidi" w:cstheme="majorBidi" w:hint="cs"/>
          <w:b/>
          <w:bCs/>
          <w:rtl/>
        </w:rPr>
        <w:t>7</w:t>
      </w:r>
      <w:r w:rsidRPr="00305FC4">
        <w:rPr>
          <w:rFonts w:asciiTheme="majorBidi" w:hAnsiTheme="majorBidi" w:cstheme="majorBidi"/>
          <w:b/>
          <w:bCs/>
          <w:rtl/>
        </w:rPr>
        <w:t>:</w:t>
      </w:r>
      <w:r w:rsidR="00394475">
        <w:rPr>
          <w:rFonts w:asciiTheme="majorBidi" w:hAnsiTheme="majorBidi" w:cstheme="majorBidi" w:hint="cs"/>
          <w:rtl/>
        </w:rPr>
        <w:t xml:space="preserve"> </w:t>
      </w:r>
      <w:r w:rsidR="00AB06C8">
        <w:rPr>
          <w:rFonts w:asciiTheme="majorBidi" w:hAnsiTheme="majorBidi" w:cstheme="majorBidi" w:hint="cs"/>
          <w:rtl/>
        </w:rPr>
        <w:t>תקשורת פוליטית</w:t>
      </w:r>
      <w:r w:rsidR="00AB06C8" w:rsidRPr="00AA4490">
        <w:rPr>
          <w:rFonts w:asciiTheme="majorBidi" w:hAnsiTheme="majorBidi" w:cstheme="majorBidi" w:hint="cs"/>
          <w:rtl/>
        </w:rPr>
        <w:t>, סקרים ודעת קהל</w:t>
      </w:r>
    </w:p>
    <w:p w14:paraId="43B879A9" w14:textId="29D9340F" w:rsidR="000219DD" w:rsidRPr="00305FC4" w:rsidRDefault="000219DD" w:rsidP="00AB06C8">
      <w:pPr>
        <w:keepNext/>
        <w:keepLines/>
        <w:contextualSpacing/>
        <w:rPr>
          <w:rFonts w:asciiTheme="majorBidi" w:hAnsiTheme="majorBidi" w:cstheme="majorBidi"/>
          <w:b/>
          <w:bCs/>
          <w:rtl/>
        </w:rPr>
      </w:pPr>
      <w:r w:rsidRPr="00305FC4">
        <w:rPr>
          <w:rFonts w:asciiTheme="majorBidi" w:hAnsiTheme="majorBidi" w:cstheme="majorBidi"/>
          <w:b/>
          <w:bCs/>
          <w:rtl/>
        </w:rPr>
        <w:t xml:space="preserve">שיעור </w:t>
      </w:r>
      <w:r w:rsidR="00086269">
        <w:rPr>
          <w:rFonts w:asciiTheme="majorBidi" w:hAnsiTheme="majorBidi" w:cstheme="majorBidi" w:hint="cs"/>
          <w:b/>
          <w:bCs/>
          <w:rtl/>
        </w:rPr>
        <w:t>8</w:t>
      </w:r>
      <w:r w:rsidRPr="00305FC4">
        <w:rPr>
          <w:rFonts w:asciiTheme="majorBidi" w:hAnsiTheme="majorBidi" w:cstheme="majorBidi"/>
          <w:b/>
          <w:bCs/>
          <w:rtl/>
        </w:rPr>
        <w:t>:</w:t>
      </w:r>
      <w:r>
        <w:rPr>
          <w:rFonts w:asciiTheme="majorBidi" w:hAnsiTheme="majorBidi" w:cstheme="majorBidi" w:hint="cs"/>
          <w:b/>
          <w:bCs/>
          <w:rtl/>
        </w:rPr>
        <w:t xml:space="preserve"> </w:t>
      </w:r>
      <w:r w:rsidR="00AB06C8" w:rsidRPr="00C52C96">
        <w:rPr>
          <w:rFonts w:asciiTheme="majorBidi" w:hAnsiTheme="majorBidi" w:cstheme="majorBidi" w:hint="cs"/>
          <w:rtl/>
        </w:rPr>
        <w:t>דיפלומטיה ציבורית</w:t>
      </w:r>
      <w:r w:rsidR="00AB06C8">
        <w:rPr>
          <w:rFonts w:asciiTheme="majorBidi" w:hAnsiTheme="majorBidi" w:cstheme="majorBidi" w:hint="cs"/>
          <w:b/>
          <w:bCs/>
          <w:rtl/>
        </w:rPr>
        <w:t xml:space="preserve"> </w:t>
      </w:r>
      <w:r w:rsidR="00AB06C8">
        <w:rPr>
          <w:rFonts w:asciiTheme="majorBidi" w:hAnsiTheme="majorBidi" w:cstheme="majorBidi" w:hint="cs"/>
          <w:rtl/>
        </w:rPr>
        <w:t>-</w:t>
      </w:r>
      <w:r w:rsidR="00AB06C8" w:rsidRPr="00AA4490">
        <w:rPr>
          <w:rFonts w:asciiTheme="majorBidi" w:hAnsiTheme="majorBidi" w:cstheme="majorBidi" w:hint="cs"/>
          <w:rtl/>
        </w:rPr>
        <w:t xml:space="preserve"> המקרה הישראלי</w:t>
      </w:r>
    </w:p>
    <w:p w14:paraId="3418FBEB" w14:textId="77777777" w:rsidR="00AB06C8" w:rsidRPr="00305FC4" w:rsidRDefault="000219DD" w:rsidP="00AB06C8">
      <w:pPr>
        <w:keepNext/>
        <w:keepLines/>
        <w:contextualSpacing/>
        <w:rPr>
          <w:rFonts w:asciiTheme="majorBidi" w:hAnsiTheme="majorBidi" w:cstheme="majorBidi"/>
          <w:b/>
          <w:bCs/>
          <w:rtl/>
        </w:rPr>
      </w:pPr>
      <w:r w:rsidRPr="00305FC4">
        <w:rPr>
          <w:rFonts w:asciiTheme="majorBidi" w:hAnsiTheme="majorBidi" w:cstheme="majorBidi"/>
          <w:b/>
          <w:bCs/>
          <w:rtl/>
        </w:rPr>
        <w:t xml:space="preserve">שיעור </w:t>
      </w:r>
      <w:r w:rsidR="00086269">
        <w:rPr>
          <w:rFonts w:asciiTheme="majorBidi" w:hAnsiTheme="majorBidi" w:cstheme="majorBidi" w:hint="cs"/>
          <w:b/>
          <w:bCs/>
          <w:rtl/>
        </w:rPr>
        <w:t>9</w:t>
      </w:r>
      <w:r w:rsidRPr="00305FC4">
        <w:rPr>
          <w:rFonts w:asciiTheme="majorBidi" w:hAnsiTheme="majorBidi" w:cstheme="majorBidi"/>
          <w:b/>
          <w:bCs/>
          <w:rtl/>
        </w:rPr>
        <w:t>:</w:t>
      </w:r>
      <w:r w:rsidRPr="00774629">
        <w:rPr>
          <w:rFonts w:asciiTheme="majorBidi" w:hAnsiTheme="majorBidi" w:cstheme="majorBidi" w:hint="cs"/>
          <w:rtl/>
        </w:rPr>
        <w:t xml:space="preserve"> </w:t>
      </w:r>
      <w:r w:rsidR="00AB06C8">
        <w:rPr>
          <w:rFonts w:asciiTheme="majorBidi" w:hAnsiTheme="majorBidi" w:cstheme="majorBidi" w:hint="cs"/>
          <w:rtl/>
        </w:rPr>
        <w:t>תקשורת אסטרטגית במגזר השלישי</w:t>
      </w:r>
    </w:p>
    <w:p w14:paraId="4607D264" w14:textId="50647097" w:rsidR="000219DD" w:rsidRPr="00305FC4" w:rsidRDefault="000219DD" w:rsidP="00AB06C8">
      <w:pPr>
        <w:keepNext/>
        <w:keepLines/>
        <w:contextualSpacing/>
        <w:rPr>
          <w:rFonts w:asciiTheme="majorBidi" w:hAnsiTheme="majorBidi" w:cstheme="majorBidi"/>
          <w:b/>
          <w:bCs/>
          <w:rtl/>
        </w:rPr>
      </w:pPr>
      <w:r w:rsidRPr="00305FC4">
        <w:rPr>
          <w:rFonts w:asciiTheme="majorBidi" w:hAnsiTheme="majorBidi" w:cstheme="majorBidi"/>
          <w:b/>
          <w:bCs/>
          <w:rtl/>
        </w:rPr>
        <w:t xml:space="preserve">שיעור </w:t>
      </w:r>
      <w:r w:rsidR="00086269">
        <w:rPr>
          <w:rFonts w:asciiTheme="majorBidi" w:hAnsiTheme="majorBidi" w:cstheme="majorBidi" w:hint="cs"/>
          <w:b/>
          <w:bCs/>
          <w:rtl/>
        </w:rPr>
        <w:t>10</w:t>
      </w:r>
      <w:r w:rsidRPr="00305FC4">
        <w:rPr>
          <w:rFonts w:asciiTheme="majorBidi" w:hAnsiTheme="majorBidi" w:cstheme="majorBidi"/>
          <w:b/>
          <w:bCs/>
          <w:rtl/>
        </w:rPr>
        <w:t>:</w:t>
      </w:r>
      <w:r>
        <w:rPr>
          <w:rFonts w:asciiTheme="majorBidi" w:hAnsiTheme="majorBidi" w:cstheme="majorBidi" w:hint="cs"/>
          <w:b/>
          <w:bCs/>
          <w:rtl/>
        </w:rPr>
        <w:t xml:space="preserve"> </w:t>
      </w:r>
      <w:r w:rsidR="00AB06C8" w:rsidRPr="00AA4490">
        <w:rPr>
          <w:rFonts w:asciiTheme="majorBidi" w:hAnsiTheme="majorBidi" w:cstheme="majorBidi" w:hint="cs"/>
          <w:rtl/>
        </w:rPr>
        <w:t>יום תקשורתי סגריר: ניהול</w:t>
      </w:r>
      <w:r w:rsidR="00AB06C8">
        <w:rPr>
          <w:rFonts w:asciiTheme="majorBidi" w:hAnsiTheme="majorBidi" w:cstheme="majorBidi" w:hint="cs"/>
          <w:rtl/>
        </w:rPr>
        <w:t xml:space="preserve"> משברים</w:t>
      </w:r>
    </w:p>
    <w:p w14:paraId="351F2F87" w14:textId="75424116" w:rsidR="000219DD" w:rsidRPr="00C82A79" w:rsidRDefault="000219DD" w:rsidP="00AB06C8">
      <w:pPr>
        <w:keepNext/>
        <w:keepLines/>
        <w:contextualSpacing/>
        <w:rPr>
          <w:rFonts w:asciiTheme="majorBidi" w:hAnsiTheme="majorBidi" w:cstheme="majorBidi"/>
          <w:b/>
          <w:bCs/>
          <w:rtl/>
        </w:rPr>
      </w:pPr>
      <w:r w:rsidRPr="00305FC4">
        <w:rPr>
          <w:rFonts w:asciiTheme="majorBidi" w:hAnsiTheme="majorBidi" w:cstheme="majorBidi"/>
          <w:b/>
          <w:bCs/>
          <w:rtl/>
        </w:rPr>
        <w:t xml:space="preserve">שיעור </w:t>
      </w:r>
      <w:r>
        <w:rPr>
          <w:rFonts w:asciiTheme="majorBidi" w:hAnsiTheme="majorBidi" w:cstheme="majorBidi" w:hint="cs"/>
          <w:b/>
          <w:bCs/>
          <w:rtl/>
        </w:rPr>
        <w:t>1</w:t>
      </w:r>
      <w:r w:rsidR="00086269">
        <w:rPr>
          <w:rFonts w:asciiTheme="majorBidi" w:hAnsiTheme="majorBidi" w:cstheme="majorBidi" w:hint="cs"/>
          <w:b/>
          <w:bCs/>
          <w:rtl/>
        </w:rPr>
        <w:t>1</w:t>
      </w:r>
      <w:r w:rsidRPr="00305FC4">
        <w:rPr>
          <w:rFonts w:asciiTheme="majorBidi" w:hAnsiTheme="majorBidi" w:cstheme="majorBidi"/>
          <w:b/>
          <w:bCs/>
          <w:rtl/>
        </w:rPr>
        <w:t>:</w:t>
      </w:r>
      <w:r w:rsidR="00C90C83">
        <w:rPr>
          <w:rFonts w:asciiTheme="majorBidi" w:hAnsiTheme="majorBidi" w:cstheme="majorBidi" w:hint="cs"/>
          <w:b/>
          <w:bCs/>
          <w:rtl/>
        </w:rPr>
        <w:t xml:space="preserve"> </w:t>
      </w:r>
      <w:r w:rsidR="00AB06C8" w:rsidRPr="00746CDE">
        <w:rPr>
          <w:rFonts w:asciiTheme="majorBidi" w:hAnsiTheme="majorBidi" w:cstheme="majorBidi" w:hint="cs"/>
          <w:rtl/>
        </w:rPr>
        <w:t>דיגיטציה של עולם השיווק</w:t>
      </w:r>
    </w:p>
    <w:p w14:paraId="086F28C9" w14:textId="3F68A7F8" w:rsidR="00FA7E0C" w:rsidRDefault="000219DD" w:rsidP="00AB06C8">
      <w:pPr>
        <w:keepNext/>
        <w:keepLines/>
        <w:contextualSpacing/>
        <w:rPr>
          <w:rFonts w:asciiTheme="majorBidi" w:hAnsiTheme="majorBidi" w:cstheme="majorBidi"/>
          <w:rtl/>
        </w:rPr>
      </w:pPr>
      <w:r w:rsidRPr="00305FC4">
        <w:rPr>
          <w:rFonts w:asciiTheme="majorBidi" w:hAnsiTheme="majorBidi" w:cstheme="majorBidi"/>
          <w:b/>
          <w:bCs/>
          <w:rtl/>
        </w:rPr>
        <w:t xml:space="preserve">שיעור </w:t>
      </w:r>
      <w:r w:rsidRPr="00305FC4">
        <w:rPr>
          <w:rFonts w:asciiTheme="majorBidi" w:hAnsiTheme="majorBidi" w:cstheme="majorBidi" w:hint="cs"/>
          <w:b/>
          <w:bCs/>
          <w:rtl/>
        </w:rPr>
        <w:t>1</w:t>
      </w:r>
      <w:r w:rsidR="00086269">
        <w:rPr>
          <w:rFonts w:asciiTheme="majorBidi" w:hAnsiTheme="majorBidi" w:cstheme="majorBidi" w:hint="cs"/>
          <w:b/>
          <w:bCs/>
          <w:rtl/>
        </w:rPr>
        <w:t>2</w:t>
      </w:r>
      <w:r w:rsidRPr="00305FC4">
        <w:rPr>
          <w:rFonts w:asciiTheme="majorBidi" w:hAnsiTheme="majorBidi" w:cstheme="majorBidi"/>
          <w:b/>
          <w:bCs/>
          <w:rtl/>
        </w:rPr>
        <w:t>:</w:t>
      </w:r>
      <w:r>
        <w:rPr>
          <w:rFonts w:asciiTheme="majorBidi" w:hAnsiTheme="majorBidi" w:cstheme="majorBidi" w:hint="cs"/>
          <w:b/>
          <w:bCs/>
          <w:rtl/>
        </w:rPr>
        <w:t xml:space="preserve"> </w:t>
      </w:r>
      <w:r w:rsidR="00AB06C8">
        <w:rPr>
          <w:rFonts w:asciiTheme="majorBidi" w:hAnsiTheme="majorBidi" w:cstheme="majorBidi" w:hint="cs"/>
          <w:rtl/>
        </w:rPr>
        <w:t>הופעה בפני קהל</w:t>
      </w:r>
    </w:p>
    <w:p w14:paraId="2B7C5939" w14:textId="56BFD579" w:rsidR="000219DD" w:rsidRPr="00305FC4" w:rsidRDefault="000219DD" w:rsidP="00AB06C8">
      <w:pPr>
        <w:keepNext/>
        <w:keepLines/>
        <w:contextualSpacing/>
        <w:rPr>
          <w:rFonts w:asciiTheme="majorBidi" w:hAnsiTheme="majorBidi" w:cstheme="majorBidi"/>
          <w:b/>
          <w:bCs/>
          <w:rtl/>
        </w:rPr>
      </w:pPr>
      <w:r w:rsidRPr="00305FC4">
        <w:rPr>
          <w:rFonts w:asciiTheme="majorBidi" w:hAnsiTheme="majorBidi" w:cstheme="majorBidi"/>
          <w:b/>
          <w:bCs/>
          <w:rtl/>
        </w:rPr>
        <w:t xml:space="preserve">שיעור </w:t>
      </w:r>
      <w:r w:rsidRPr="00305FC4">
        <w:rPr>
          <w:rFonts w:asciiTheme="majorBidi" w:hAnsiTheme="majorBidi" w:cstheme="majorBidi" w:hint="cs"/>
          <w:b/>
          <w:bCs/>
          <w:rtl/>
        </w:rPr>
        <w:t>1</w:t>
      </w:r>
      <w:r w:rsidR="00086269">
        <w:rPr>
          <w:rFonts w:asciiTheme="majorBidi" w:hAnsiTheme="majorBidi" w:cstheme="majorBidi" w:hint="cs"/>
          <w:b/>
          <w:bCs/>
          <w:rtl/>
        </w:rPr>
        <w:t>3</w:t>
      </w:r>
      <w:r w:rsidRPr="00305FC4">
        <w:rPr>
          <w:rFonts w:asciiTheme="majorBidi" w:hAnsiTheme="majorBidi" w:cstheme="majorBidi"/>
          <w:b/>
          <w:bCs/>
          <w:rtl/>
        </w:rPr>
        <w:t>:</w:t>
      </w:r>
      <w:r>
        <w:rPr>
          <w:rFonts w:asciiTheme="majorBidi" w:hAnsiTheme="majorBidi" w:cstheme="majorBidi" w:hint="cs"/>
          <w:b/>
          <w:bCs/>
          <w:rtl/>
        </w:rPr>
        <w:t xml:space="preserve"> </w:t>
      </w:r>
      <w:r w:rsidR="00AB06C8" w:rsidRPr="00C82A79">
        <w:rPr>
          <w:rFonts w:asciiTheme="majorBidi" w:hAnsiTheme="majorBidi" w:cstheme="majorBidi" w:hint="cs"/>
          <w:rtl/>
        </w:rPr>
        <w:t>פאנל בוגרים</w:t>
      </w:r>
    </w:p>
    <w:p w14:paraId="765B5572" w14:textId="77777777" w:rsidR="001D1CD1" w:rsidRDefault="001D1CD1" w:rsidP="00FA7E0C">
      <w:pPr>
        <w:keepNext/>
        <w:keepLines/>
        <w:contextualSpacing/>
        <w:rPr>
          <w:rFonts w:asciiTheme="majorBidi" w:hAnsiTheme="majorBidi" w:cstheme="majorBidi"/>
          <w:b/>
          <w:bCs/>
          <w:rtl/>
        </w:rPr>
      </w:pPr>
    </w:p>
    <w:p w14:paraId="28E9E4A3" w14:textId="6E9FC487" w:rsidR="001D1CD1" w:rsidRPr="00305FC4" w:rsidRDefault="001D1CD1" w:rsidP="00FA7E0C">
      <w:pPr>
        <w:keepNext/>
        <w:keepLines/>
        <w:contextualSpacing/>
        <w:rPr>
          <w:rFonts w:asciiTheme="majorBidi" w:hAnsiTheme="majorBidi" w:cstheme="majorBidi"/>
          <w:b/>
          <w:bCs/>
          <w:rtl/>
        </w:rPr>
      </w:pPr>
      <w:r>
        <w:rPr>
          <w:rFonts w:asciiTheme="majorBidi" w:hAnsiTheme="majorBidi" w:cstheme="majorBidi" w:hint="cs"/>
          <w:b/>
          <w:bCs/>
          <w:rtl/>
        </w:rPr>
        <w:t xml:space="preserve">*הנושאים הללו ידונו במהלך הקורס, אם כי </w:t>
      </w:r>
      <w:r w:rsidR="00CB1393">
        <w:rPr>
          <w:rFonts w:asciiTheme="majorBidi" w:hAnsiTheme="majorBidi" w:cstheme="majorBidi" w:hint="cs"/>
          <w:b/>
          <w:bCs/>
          <w:rtl/>
        </w:rPr>
        <w:t xml:space="preserve">מטבע הדברים </w:t>
      </w:r>
      <w:r>
        <w:rPr>
          <w:rFonts w:asciiTheme="majorBidi" w:hAnsiTheme="majorBidi" w:cstheme="majorBidi" w:hint="cs"/>
          <w:b/>
          <w:bCs/>
          <w:rtl/>
        </w:rPr>
        <w:t>ייתכנו שי</w:t>
      </w:r>
      <w:r w:rsidR="000B4142">
        <w:rPr>
          <w:rFonts w:asciiTheme="majorBidi" w:hAnsiTheme="majorBidi" w:cstheme="majorBidi" w:hint="cs"/>
          <w:b/>
          <w:bCs/>
          <w:rtl/>
        </w:rPr>
        <w:t xml:space="preserve">נויים </w:t>
      </w:r>
      <w:r w:rsidR="00371845">
        <w:rPr>
          <w:rFonts w:asciiTheme="majorBidi" w:hAnsiTheme="majorBidi" w:cstheme="majorBidi" w:hint="cs"/>
          <w:b/>
          <w:bCs/>
          <w:rtl/>
        </w:rPr>
        <w:t xml:space="preserve">מסוימים </w:t>
      </w:r>
      <w:r w:rsidR="000B4142">
        <w:rPr>
          <w:rFonts w:asciiTheme="majorBidi" w:hAnsiTheme="majorBidi" w:cstheme="majorBidi" w:hint="cs"/>
          <w:b/>
          <w:bCs/>
          <w:rtl/>
        </w:rPr>
        <w:t xml:space="preserve">בסדרי המפגשים </w:t>
      </w:r>
      <w:r w:rsidR="00FE793E">
        <w:rPr>
          <w:rFonts w:asciiTheme="majorBidi" w:hAnsiTheme="majorBidi" w:cstheme="majorBidi" w:hint="cs"/>
          <w:b/>
          <w:bCs/>
          <w:rtl/>
        </w:rPr>
        <w:t xml:space="preserve">או בתכנים </w:t>
      </w:r>
      <w:r w:rsidR="000B4142">
        <w:rPr>
          <w:rFonts w:asciiTheme="majorBidi" w:hAnsiTheme="majorBidi" w:cstheme="majorBidi" w:hint="cs"/>
          <w:b/>
          <w:bCs/>
          <w:rtl/>
        </w:rPr>
        <w:t>בשל אילוציהם של המרצים האורחים.</w:t>
      </w:r>
    </w:p>
    <w:p w14:paraId="647B6F0A" w14:textId="1E707086" w:rsidR="005A5C63" w:rsidRPr="003C070F" w:rsidRDefault="005A5C63" w:rsidP="005A5C63">
      <w:pPr>
        <w:rPr>
          <w:sz w:val="28"/>
          <w:szCs w:val="28"/>
          <w:rtl/>
        </w:rPr>
      </w:pPr>
    </w:p>
    <w:p w14:paraId="6E5FB5E9" w14:textId="77777777" w:rsidR="005A5C63" w:rsidRPr="003C070F" w:rsidRDefault="005A5C63" w:rsidP="00B556E2">
      <w:pPr>
        <w:spacing w:line="360" w:lineRule="auto"/>
        <w:ind w:left="26"/>
        <w:jc w:val="both"/>
        <w:rPr>
          <w:sz w:val="28"/>
          <w:szCs w:val="28"/>
        </w:rPr>
      </w:pPr>
      <w:r w:rsidRPr="003C070F">
        <w:rPr>
          <w:b/>
          <w:bCs/>
          <w:sz w:val="28"/>
          <w:szCs w:val="28"/>
          <w:rtl/>
        </w:rPr>
        <w:t>ג. דרישות קדם:</w:t>
      </w:r>
      <w:r w:rsidR="00B556E2">
        <w:rPr>
          <w:rFonts w:hint="cs"/>
          <w:b/>
          <w:bCs/>
          <w:sz w:val="28"/>
          <w:szCs w:val="28"/>
          <w:rtl/>
        </w:rPr>
        <w:t xml:space="preserve"> אין</w:t>
      </w:r>
      <w:r w:rsidRPr="003C070F">
        <w:rPr>
          <w:sz w:val="28"/>
          <w:szCs w:val="28"/>
          <w:rtl/>
        </w:rPr>
        <w:t xml:space="preserve"> </w:t>
      </w:r>
    </w:p>
    <w:p w14:paraId="68D29F55" w14:textId="77777777" w:rsidR="005A5C63" w:rsidRPr="003C070F" w:rsidRDefault="005A5C63" w:rsidP="005A5C63">
      <w:pPr>
        <w:spacing w:line="360" w:lineRule="auto"/>
        <w:jc w:val="both"/>
        <w:rPr>
          <w:b/>
          <w:bCs/>
          <w:sz w:val="28"/>
          <w:szCs w:val="28"/>
          <w:rtl/>
        </w:rPr>
      </w:pPr>
      <w:r w:rsidRPr="003C070F">
        <w:rPr>
          <w:b/>
          <w:bCs/>
          <w:sz w:val="28"/>
          <w:szCs w:val="28"/>
          <w:rtl/>
        </w:rPr>
        <w:t>ד. חובות / דרישות / מטלות:</w:t>
      </w:r>
    </w:p>
    <w:p w14:paraId="73376B19" w14:textId="77777777" w:rsidR="00801560" w:rsidRPr="00A2054C" w:rsidRDefault="00801560" w:rsidP="00801560">
      <w:pPr>
        <w:pStyle w:val="a8"/>
        <w:keepNext/>
        <w:keepLines/>
        <w:numPr>
          <w:ilvl w:val="0"/>
          <w:numId w:val="2"/>
        </w:numPr>
        <w:tabs>
          <w:tab w:val="left" w:pos="424"/>
        </w:tabs>
        <w:ind w:left="424" w:hanging="284"/>
        <w:jc w:val="both"/>
        <w:rPr>
          <w:rFonts w:asciiTheme="majorBidi" w:hAnsiTheme="majorBidi" w:cstheme="majorBidi"/>
          <w:rtl/>
        </w:rPr>
      </w:pPr>
      <w:r w:rsidRPr="00A2054C">
        <w:rPr>
          <w:rFonts w:asciiTheme="majorBidi" w:hAnsiTheme="majorBidi" w:cstheme="majorBidi"/>
          <w:rtl/>
        </w:rPr>
        <w:t>הופעה סדירה לשיעורים והשתתפות פעילה.</w:t>
      </w:r>
      <w:r>
        <w:rPr>
          <w:rFonts w:asciiTheme="majorBidi" w:hAnsiTheme="majorBidi" w:cstheme="majorBidi" w:hint="cs"/>
          <w:rtl/>
        </w:rPr>
        <w:t xml:space="preserve"> </w:t>
      </w:r>
      <w:r w:rsidRPr="001109C5">
        <w:rPr>
          <w:rFonts w:asciiTheme="majorBidi" w:hAnsiTheme="majorBidi" w:cstheme="majorBidi" w:hint="cs"/>
          <w:b/>
          <w:bCs/>
          <w:rtl/>
        </w:rPr>
        <w:t>הנוכחות במפגשים הינה בגדר חובה</w:t>
      </w:r>
      <w:r>
        <w:rPr>
          <w:rFonts w:asciiTheme="majorBidi" w:hAnsiTheme="majorBidi" w:cstheme="majorBidi" w:hint="cs"/>
          <w:rtl/>
        </w:rPr>
        <w:t xml:space="preserve">. על כל היעדרות מעבר לשני שיעורים תרדנה 5 נקודות מן הציון הסופי בקורס. נקיטת אמצעים מחמירים אלו נובעת מן הרצון לכבד את האנשים שעושים מאמץ להגיע ולהעשיר את הסטודנטים מניסיונם.  </w:t>
      </w:r>
    </w:p>
    <w:p w14:paraId="30149B83" w14:textId="77777777" w:rsidR="00801560" w:rsidRPr="001109C5" w:rsidRDefault="00801560" w:rsidP="00801560">
      <w:pPr>
        <w:pStyle w:val="a8"/>
        <w:keepNext/>
        <w:keepLines/>
        <w:numPr>
          <w:ilvl w:val="0"/>
          <w:numId w:val="2"/>
        </w:numPr>
        <w:tabs>
          <w:tab w:val="left" w:pos="424"/>
        </w:tabs>
        <w:ind w:left="424" w:hanging="284"/>
        <w:jc w:val="both"/>
        <w:rPr>
          <w:rFonts w:asciiTheme="majorBidi" w:hAnsiTheme="majorBidi" w:cstheme="majorBidi"/>
        </w:rPr>
      </w:pPr>
      <w:r w:rsidRPr="00A2054C">
        <w:rPr>
          <w:rFonts w:asciiTheme="majorBidi" w:hAnsiTheme="majorBidi" w:cstheme="majorBidi"/>
          <w:rtl/>
        </w:rPr>
        <w:t xml:space="preserve">קריאת </w:t>
      </w:r>
      <w:r w:rsidR="001109C5">
        <w:rPr>
          <w:rFonts w:asciiTheme="majorBidi" w:hAnsiTheme="majorBidi" w:cstheme="majorBidi"/>
          <w:rtl/>
        </w:rPr>
        <w:t>חומר</w:t>
      </w:r>
      <w:r w:rsidR="001109C5">
        <w:rPr>
          <w:rFonts w:asciiTheme="majorBidi" w:hAnsiTheme="majorBidi" w:cstheme="majorBidi" w:hint="cs"/>
          <w:rtl/>
        </w:rPr>
        <w:t xml:space="preserve">ים רלוונטיים </w:t>
      </w:r>
      <w:r w:rsidRPr="00A2054C">
        <w:rPr>
          <w:rFonts w:asciiTheme="majorBidi" w:hAnsiTheme="majorBidi" w:cstheme="majorBidi"/>
          <w:rtl/>
        </w:rPr>
        <w:t>לקראת השיעורים</w:t>
      </w:r>
      <w:r w:rsidRPr="00A2054C">
        <w:rPr>
          <w:rFonts w:asciiTheme="majorBidi" w:hAnsiTheme="majorBidi" w:cstheme="majorBidi"/>
          <w:bCs/>
        </w:rPr>
        <w:t>.</w:t>
      </w:r>
    </w:p>
    <w:p w14:paraId="219ECD21" w14:textId="6423C63F" w:rsidR="001109C5" w:rsidRPr="00A2054C" w:rsidRDefault="00D11E0E" w:rsidP="00B37045">
      <w:pPr>
        <w:pStyle w:val="a8"/>
        <w:keepNext/>
        <w:keepLines/>
        <w:numPr>
          <w:ilvl w:val="0"/>
          <w:numId w:val="2"/>
        </w:numPr>
        <w:tabs>
          <w:tab w:val="left" w:pos="424"/>
        </w:tabs>
        <w:ind w:left="424" w:hanging="284"/>
        <w:jc w:val="both"/>
        <w:rPr>
          <w:rFonts w:asciiTheme="majorBidi" w:hAnsiTheme="majorBidi" w:cstheme="majorBidi"/>
          <w:rtl/>
        </w:rPr>
      </w:pPr>
      <w:r>
        <w:rPr>
          <w:rFonts w:asciiTheme="majorBidi" w:hAnsiTheme="majorBidi" w:cstheme="majorBidi" w:hint="cs"/>
          <w:rtl/>
        </w:rPr>
        <w:t xml:space="preserve">מטלת </w:t>
      </w:r>
      <w:r w:rsidR="00AE7107">
        <w:rPr>
          <w:rFonts w:asciiTheme="majorBidi" w:hAnsiTheme="majorBidi" w:cstheme="majorBidi" w:hint="cs"/>
          <w:rtl/>
        </w:rPr>
        <w:t>תחקיר וניהול</w:t>
      </w:r>
      <w:r>
        <w:rPr>
          <w:rFonts w:asciiTheme="majorBidi" w:hAnsiTheme="majorBidi" w:cstheme="majorBidi" w:hint="cs"/>
          <w:rtl/>
        </w:rPr>
        <w:t xml:space="preserve"> מפגש </w:t>
      </w:r>
      <w:r w:rsidR="007A3AD4">
        <w:rPr>
          <w:rFonts w:asciiTheme="majorBidi" w:hAnsiTheme="majorBidi" w:cstheme="majorBidi" w:hint="cs"/>
          <w:rtl/>
        </w:rPr>
        <w:t>-</w:t>
      </w:r>
      <w:r>
        <w:rPr>
          <w:rFonts w:asciiTheme="majorBidi" w:hAnsiTheme="majorBidi" w:cstheme="majorBidi" w:hint="cs"/>
          <w:rtl/>
        </w:rPr>
        <w:t xml:space="preserve"> על כל צמד סטודנטים להוביל את אחד המפגשים ולנהל</w:t>
      </w:r>
      <w:r w:rsidR="0032206B">
        <w:rPr>
          <w:rFonts w:asciiTheme="majorBidi" w:hAnsiTheme="majorBidi" w:cstheme="majorBidi" w:hint="cs"/>
          <w:rtl/>
        </w:rPr>
        <w:t>ו</w:t>
      </w:r>
      <w:r w:rsidR="0072459E">
        <w:rPr>
          <w:rFonts w:asciiTheme="majorBidi" w:hAnsiTheme="majorBidi" w:cstheme="majorBidi" w:hint="cs"/>
          <w:rtl/>
        </w:rPr>
        <w:t xml:space="preserve">. לשם כך יהא עליהם לבצע תחקיר לקראת המפגש ולקרוא </w:t>
      </w:r>
      <w:r>
        <w:rPr>
          <w:rFonts w:asciiTheme="majorBidi" w:hAnsiTheme="majorBidi" w:cstheme="majorBidi" w:hint="cs"/>
          <w:rtl/>
        </w:rPr>
        <w:t xml:space="preserve">חומרים רלוונטיים ועדכניים הן על האורחים עצמם, הן על תחום עיסוקם והן על נושא הרצאתם. יהיה </w:t>
      </w:r>
      <w:r w:rsidR="009D15EA">
        <w:rPr>
          <w:rFonts w:asciiTheme="majorBidi" w:hAnsiTheme="majorBidi" w:cstheme="majorBidi" w:hint="cs"/>
          <w:rtl/>
        </w:rPr>
        <w:t xml:space="preserve">על הצמדים להכין שאלות רלוונטיות </w:t>
      </w:r>
      <w:r w:rsidR="00B37045">
        <w:rPr>
          <w:rFonts w:asciiTheme="majorBidi" w:hAnsiTheme="majorBidi" w:cstheme="majorBidi" w:hint="cs"/>
          <w:rtl/>
        </w:rPr>
        <w:t>לצורך קיום דיון פורה</w:t>
      </w:r>
      <w:r w:rsidR="009D15EA">
        <w:rPr>
          <w:rFonts w:asciiTheme="majorBidi" w:hAnsiTheme="majorBidi" w:cstheme="majorBidi" w:hint="cs"/>
          <w:rtl/>
        </w:rPr>
        <w:t xml:space="preserve"> עם </w:t>
      </w:r>
      <w:r w:rsidR="00B37045">
        <w:rPr>
          <w:rFonts w:asciiTheme="majorBidi" w:hAnsiTheme="majorBidi" w:cstheme="majorBidi" w:hint="cs"/>
          <w:rtl/>
        </w:rPr>
        <w:t xml:space="preserve">המרצים </w:t>
      </w:r>
      <w:r w:rsidR="009D15EA">
        <w:rPr>
          <w:rFonts w:asciiTheme="majorBidi" w:hAnsiTheme="majorBidi" w:cstheme="majorBidi" w:hint="cs"/>
          <w:rtl/>
        </w:rPr>
        <w:t>האורחים. הנחיות מדויקות יינתנו בשיעור הראשון של הקורס</w:t>
      </w:r>
      <w:r w:rsidR="0032206B">
        <w:rPr>
          <w:rFonts w:asciiTheme="majorBidi" w:hAnsiTheme="majorBidi" w:cstheme="majorBidi" w:hint="cs"/>
          <w:rtl/>
        </w:rPr>
        <w:t>.</w:t>
      </w:r>
    </w:p>
    <w:p w14:paraId="17E2FE45" w14:textId="49E49C03" w:rsidR="00B462B4" w:rsidRPr="00A2054C" w:rsidRDefault="001109C5" w:rsidP="00D725D7">
      <w:pPr>
        <w:pStyle w:val="a8"/>
        <w:keepNext/>
        <w:keepLines/>
        <w:numPr>
          <w:ilvl w:val="0"/>
          <w:numId w:val="2"/>
        </w:numPr>
        <w:tabs>
          <w:tab w:val="left" w:pos="424"/>
        </w:tabs>
        <w:ind w:left="424" w:hanging="284"/>
        <w:jc w:val="both"/>
        <w:rPr>
          <w:rFonts w:asciiTheme="majorBidi" w:hAnsiTheme="majorBidi" w:cstheme="majorBidi"/>
          <w:rtl/>
        </w:rPr>
      </w:pPr>
      <w:r>
        <w:rPr>
          <w:rFonts w:asciiTheme="majorBidi" w:hAnsiTheme="majorBidi" w:cstheme="majorBidi" w:hint="cs"/>
          <w:rtl/>
        </w:rPr>
        <w:t>מטלה מסכמת</w:t>
      </w:r>
      <w:r w:rsidR="009D15EA">
        <w:rPr>
          <w:rFonts w:asciiTheme="majorBidi" w:hAnsiTheme="majorBidi" w:cstheme="majorBidi" w:hint="cs"/>
          <w:rtl/>
        </w:rPr>
        <w:t xml:space="preserve"> </w:t>
      </w:r>
      <w:r w:rsidR="007A3AD4">
        <w:rPr>
          <w:rFonts w:asciiTheme="majorBidi" w:hAnsiTheme="majorBidi" w:cstheme="majorBidi" w:hint="cs"/>
          <w:rtl/>
        </w:rPr>
        <w:t>-</w:t>
      </w:r>
      <w:r w:rsidR="009D15EA">
        <w:rPr>
          <w:rFonts w:asciiTheme="majorBidi" w:hAnsiTheme="majorBidi" w:cstheme="majorBidi" w:hint="cs"/>
          <w:rtl/>
        </w:rPr>
        <w:t xml:space="preserve"> חיבור מסמך </w:t>
      </w:r>
      <w:r w:rsidR="00AE7107">
        <w:rPr>
          <w:rFonts w:asciiTheme="majorBidi" w:hAnsiTheme="majorBidi" w:cstheme="majorBidi" w:hint="cs"/>
          <w:rtl/>
        </w:rPr>
        <w:t xml:space="preserve">של </w:t>
      </w:r>
      <w:r w:rsidR="00D725D7">
        <w:rPr>
          <w:rFonts w:asciiTheme="majorBidi" w:hAnsiTheme="majorBidi" w:cstheme="majorBidi" w:hint="cs"/>
          <w:rtl/>
        </w:rPr>
        <w:t>5</w:t>
      </w:r>
      <w:r w:rsidR="00AE7107">
        <w:rPr>
          <w:rFonts w:asciiTheme="majorBidi" w:hAnsiTheme="majorBidi" w:cstheme="majorBidi" w:hint="cs"/>
          <w:rtl/>
        </w:rPr>
        <w:t xml:space="preserve"> עמודים, </w:t>
      </w:r>
      <w:r w:rsidR="002D001B">
        <w:rPr>
          <w:rFonts w:asciiTheme="majorBidi" w:hAnsiTheme="majorBidi" w:cstheme="majorBidi" w:hint="cs"/>
          <w:rtl/>
        </w:rPr>
        <w:t>שיתאר</w:t>
      </w:r>
      <w:r w:rsidR="009D15EA">
        <w:rPr>
          <w:rFonts w:asciiTheme="majorBidi" w:hAnsiTheme="majorBidi" w:cstheme="majorBidi" w:hint="cs"/>
          <w:rtl/>
        </w:rPr>
        <w:t xml:space="preserve"> חמש תובנות שעלו לסטודנטים במהלך הקורס על הקירבה או המרחק שבין </w:t>
      </w:r>
      <w:r w:rsidR="002D001B">
        <w:rPr>
          <w:rFonts w:asciiTheme="majorBidi" w:hAnsiTheme="majorBidi" w:cstheme="majorBidi" w:hint="cs"/>
          <w:rtl/>
        </w:rPr>
        <w:t>ה</w:t>
      </w:r>
      <w:r w:rsidR="009D15EA">
        <w:rPr>
          <w:rFonts w:asciiTheme="majorBidi" w:hAnsiTheme="majorBidi" w:cstheme="majorBidi" w:hint="cs"/>
          <w:rtl/>
        </w:rPr>
        <w:t>נלמד בלימודי תקשורת ל"שטח"</w:t>
      </w:r>
      <w:r w:rsidR="002D001B">
        <w:rPr>
          <w:rFonts w:asciiTheme="majorBidi" w:hAnsiTheme="majorBidi" w:cstheme="majorBidi" w:hint="cs"/>
          <w:rtl/>
        </w:rPr>
        <w:t>,</w:t>
      </w:r>
      <w:r w:rsidR="009D15EA">
        <w:rPr>
          <w:rFonts w:asciiTheme="majorBidi" w:hAnsiTheme="majorBidi" w:cstheme="majorBidi" w:hint="cs"/>
          <w:rtl/>
        </w:rPr>
        <w:t xml:space="preserve"> כפי שבא לידי ביטוי בקורס. </w:t>
      </w:r>
      <w:r w:rsidR="00B462B4">
        <w:rPr>
          <w:rFonts w:asciiTheme="majorBidi" w:hAnsiTheme="majorBidi" w:cstheme="majorBidi" w:hint="cs"/>
          <w:rtl/>
        </w:rPr>
        <w:t xml:space="preserve">אף על כך יינתנו </w:t>
      </w:r>
      <w:r w:rsidR="00FE793E">
        <w:rPr>
          <w:rFonts w:asciiTheme="majorBidi" w:hAnsiTheme="majorBidi" w:cstheme="majorBidi" w:hint="cs"/>
          <w:rtl/>
        </w:rPr>
        <w:t xml:space="preserve">הוראות מפורטות </w:t>
      </w:r>
      <w:r w:rsidR="00B462B4">
        <w:rPr>
          <w:rFonts w:asciiTheme="majorBidi" w:hAnsiTheme="majorBidi" w:cstheme="majorBidi" w:hint="cs"/>
          <w:rtl/>
        </w:rPr>
        <w:t>בשיעור הראשון של הקורס.</w:t>
      </w:r>
    </w:p>
    <w:p w14:paraId="26ED974F" w14:textId="720CC28B" w:rsidR="00F84558" w:rsidRDefault="00F84558" w:rsidP="005A5C63">
      <w:pPr>
        <w:spacing w:line="360" w:lineRule="auto"/>
        <w:jc w:val="both"/>
        <w:rPr>
          <w:sz w:val="28"/>
          <w:szCs w:val="28"/>
          <w:rtl/>
        </w:rPr>
      </w:pPr>
    </w:p>
    <w:p w14:paraId="03D2670D" w14:textId="77777777" w:rsidR="005A5C63" w:rsidRPr="003C070F" w:rsidRDefault="005A5C63" w:rsidP="005A5C63">
      <w:pPr>
        <w:spacing w:line="360" w:lineRule="auto"/>
        <w:jc w:val="both"/>
        <w:rPr>
          <w:b/>
          <w:bCs/>
          <w:sz w:val="28"/>
          <w:szCs w:val="28"/>
          <w:rtl/>
        </w:rPr>
      </w:pPr>
      <w:r w:rsidRPr="003C070F">
        <w:rPr>
          <w:b/>
          <w:bCs/>
          <w:sz w:val="28"/>
          <w:szCs w:val="28"/>
          <w:rtl/>
        </w:rPr>
        <w:t>ה. מרכיבי הציון הסופי:</w:t>
      </w:r>
    </w:p>
    <w:p w14:paraId="39C81DC9" w14:textId="22B82A47" w:rsidR="007A3AD4" w:rsidRDefault="007A3AD4" w:rsidP="00D725D7">
      <w:pPr>
        <w:spacing w:line="360" w:lineRule="auto"/>
        <w:ind w:left="26"/>
        <w:rPr>
          <w:sz w:val="28"/>
          <w:szCs w:val="28"/>
          <w:rtl/>
        </w:rPr>
      </w:pPr>
      <w:r>
        <w:rPr>
          <w:rFonts w:hint="cs"/>
          <w:sz w:val="28"/>
          <w:szCs w:val="28"/>
          <w:rtl/>
        </w:rPr>
        <w:t>השתתפות פעילה -</w:t>
      </w:r>
      <w:r w:rsidR="0072459E">
        <w:rPr>
          <w:rFonts w:hint="cs"/>
          <w:sz w:val="28"/>
          <w:szCs w:val="28"/>
          <w:rtl/>
        </w:rPr>
        <w:t xml:space="preserve"> </w:t>
      </w:r>
      <w:r>
        <w:rPr>
          <w:rFonts w:hint="cs"/>
          <w:sz w:val="28"/>
          <w:szCs w:val="28"/>
          <w:rtl/>
        </w:rPr>
        <w:t>1</w:t>
      </w:r>
      <w:r w:rsidR="00D725D7">
        <w:rPr>
          <w:rFonts w:hint="cs"/>
          <w:sz w:val="28"/>
          <w:szCs w:val="28"/>
          <w:rtl/>
        </w:rPr>
        <w:t>5</w:t>
      </w:r>
      <w:r>
        <w:rPr>
          <w:rFonts w:hint="cs"/>
          <w:sz w:val="28"/>
          <w:szCs w:val="28"/>
          <w:rtl/>
        </w:rPr>
        <w:t>%</w:t>
      </w:r>
    </w:p>
    <w:p w14:paraId="4D2B8D79" w14:textId="059513DB" w:rsidR="002D001B" w:rsidRPr="0032206B" w:rsidRDefault="002F5D3B" w:rsidP="007A3AD4">
      <w:pPr>
        <w:spacing w:line="360" w:lineRule="auto"/>
        <w:ind w:left="26"/>
        <w:rPr>
          <w:sz w:val="28"/>
          <w:szCs w:val="28"/>
          <w:rtl/>
        </w:rPr>
      </w:pPr>
      <w:r>
        <w:rPr>
          <w:rFonts w:hint="cs"/>
          <w:sz w:val="28"/>
          <w:szCs w:val="28"/>
          <w:rtl/>
        </w:rPr>
        <w:t xml:space="preserve">מטלת תחקיר וניהול מפגש </w:t>
      </w:r>
      <w:r w:rsidR="0032206B" w:rsidRPr="0032206B">
        <w:rPr>
          <w:rFonts w:hint="cs"/>
          <w:sz w:val="28"/>
          <w:szCs w:val="28"/>
          <w:rtl/>
        </w:rPr>
        <w:t>-</w:t>
      </w:r>
      <w:r>
        <w:rPr>
          <w:rFonts w:hint="cs"/>
          <w:sz w:val="28"/>
          <w:szCs w:val="28"/>
          <w:rtl/>
        </w:rPr>
        <w:t xml:space="preserve"> </w:t>
      </w:r>
      <w:r w:rsidR="007A3AD4">
        <w:rPr>
          <w:rFonts w:hint="cs"/>
          <w:sz w:val="28"/>
          <w:szCs w:val="28"/>
          <w:rtl/>
        </w:rPr>
        <w:t>50</w:t>
      </w:r>
      <w:r w:rsidR="0032206B" w:rsidRPr="0032206B">
        <w:rPr>
          <w:rFonts w:hint="cs"/>
          <w:sz w:val="28"/>
          <w:szCs w:val="28"/>
          <w:rtl/>
        </w:rPr>
        <w:t>%</w:t>
      </w:r>
    </w:p>
    <w:p w14:paraId="1ADF328D" w14:textId="74BE7B20" w:rsidR="0032206B" w:rsidRDefault="0032206B" w:rsidP="00D725D7">
      <w:pPr>
        <w:spacing w:line="360" w:lineRule="auto"/>
        <w:ind w:left="26"/>
        <w:rPr>
          <w:sz w:val="28"/>
          <w:szCs w:val="28"/>
          <w:rtl/>
        </w:rPr>
      </w:pPr>
      <w:r w:rsidRPr="0032206B">
        <w:rPr>
          <w:rFonts w:hint="cs"/>
          <w:sz w:val="28"/>
          <w:szCs w:val="28"/>
          <w:rtl/>
        </w:rPr>
        <w:t>מטלה מסכמת</w:t>
      </w:r>
      <w:r w:rsidR="007A3AD4">
        <w:rPr>
          <w:rFonts w:hint="cs"/>
          <w:sz w:val="28"/>
          <w:szCs w:val="28"/>
          <w:rtl/>
        </w:rPr>
        <w:t>-</w:t>
      </w:r>
      <w:r w:rsidRPr="0032206B">
        <w:rPr>
          <w:rFonts w:hint="cs"/>
          <w:sz w:val="28"/>
          <w:szCs w:val="28"/>
          <w:rtl/>
        </w:rPr>
        <w:t xml:space="preserve"> </w:t>
      </w:r>
      <w:r w:rsidR="00D725D7">
        <w:rPr>
          <w:rFonts w:hint="cs"/>
          <w:sz w:val="28"/>
          <w:szCs w:val="28"/>
          <w:rtl/>
        </w:rPr>
        <w:t>35</w:t>
      </w:r>
      <w:r w:rsidRPr="0032206B">
        <w:rPr>
          <w:rFonts w:hint="cs"/>
          <w:sz w:val="28"/>
          <w:szCs w:val="28"/>
          <w:rtl/>
        </w:rPr>
        <w:t>%</w:t>
      </w:r>
    </w:p>
    <w:p w14:paraId="7FA30BA8" w14:textId="1F166030" w:rsidR="0032206B" w:rsidRDefault="0032206B" w:rsidP="005A5C63">
      <w:pPr>
        <w:spacing w:line="360" w:lineRule="auto"/>
        <w:ind w:left="26"/>
        <w:rPr>
          <w:sz w:val="28"/>
          <w:szCs w:val="28"/>
          <w:rtl/>
        </w:rPr>
      </w:pPr>
    </w:p>
    <w:p w14:paraId="3874C690" w14:textId="3258240B" w:rsidR="00746CDE" w:rsidRDefault="00746CDE" w:rsidP="005A5C63">
      <w:pPr>
        <w:spacing w:line="360" w:lineRule="auto"/>
        <w:ind w:left="26"/>
        <w:rPr>
          <w:sz w:val="28"/>
          <w:szCs w:val="28"/>
          <w:rtl/>
        </w:rPr>
      </w:pPr>
    </w:p>
    <w:p w14:paraId="7A6B8BD1" w14:textId="5C676336" w:rsidR="00746CDE" w:rsidRDefault="00746CDE" w:rsidP="005A5C63">
      <w:pPr>
        <w:spacing w:line="360" w:lineRule="auto"/>
        <w:ind w:left="26"/>
        <w:rPr>
          <w:sz w:val="28"/>
          <w:szCs w:val="28"/>
          <w:rtl/>
        </w:rPr>
      </w:pPr>
    </w:p>
    <w:p w14:paraId="05560289" w14:textId="77777777" w:rsidR="00746CDE" w:rsidRPr="0032206B" w:rsidRDefault="00746CDE" w:rsidP="005A5C63">
      <w:pPr>
        <w:spacing w:line="360" w:lineRule="auto"/>
        <w:ind w:left="26"/>
        <w:rPr>
          <w:sz w:val="28"/>
          <w:szCs w:val="28"/>
          <w:rtl/>
        </w:rPr>
      </w:pPr>
    </w:p>
    <w:p w14:paraId="3FDF07F9" w14:textId="0F6DFF84" w:rsidR="00C94C49" w:rsidRDefault="005A5C63" w:rsidP="00C94C49">
      <w:pPr>
        <w:pStyle w:val="a8"/>
        <w:numPr>
          <w:ilvl w:val="0"/>
          <w:numId w:val="3"/>
        </w:numPr>
        <w:spacing w:line="360" w:lineRule="auto"/>
        <w:rPr>
          <w:b/>
          <w:bCs/>
          <w:color w:val="000000"/>
          <w:sz w:val="28"/>
          <w:szCs w:val="28"/>
        </w:rPr>
      </w:pPr>
      <w:r w:rsidRPr="00C94C49">
        <w:rPr>
          <w:b/>
          <w:bCs/>
          <w:sz w:val="28"/>
          <w:szCs w:val="28"/>
          <w:rtl/>
        </w:rPr>
        <w:t>ביבליוגרפיה</w:t>
      </w:r>
    </w:p>
    <w:p w14:paraId="59AB4E79" w14:textId="5549ED40" w:rsidR="00CB1393" w:rsidRPr="000729A6" w:rsidRDefault="00C94C49" w:rsidP="00573D32">
      <w:pPr>
        <w:rPr>
          <w:color w:val="000000"/>
          <w:rtl/>
        </w:rPr>
      </w:pPr>
      <w:r w:rsidRPr="000729A6">
        <w:rPr>
          <w:rFonts w:hint="cs"/>
          <w:color w:val="000000"/>
          <w:rtl/>
        </w:rPr>
        <w:t xml:space="preserve">לקראת כל מפגש </w:t>
      </w:r>
      <w:r w:rsidR="005D3D63" w:rsidRPr="000729A6">
        <w:rPr>
          <w:rFonts w:hint="cs"/>
          <w:color w:val="000000"/>
          <w:rtl/>
        </w:rPr>
        <w:t>יועלו</w:t>
      </w:r>
      <w:r w:rsidR="00D725D7" w:rsidRPr="000729A6">
        <w:rPr>
          <w:rFonts w:hint="cs"/>
          <w:color w:val="000000"/>
          <w:rtl/>
        </w:rPr>
        <w:t xml:space="preserve"> לאתר הקורס </w:t>
      </w:r>
      <w:r w:rsidRPr="000729A6">
        <w:rPr>
          <w:rFonts w:hint="cs"/>
          <w:color w:val="000000"/>
          <w:rtl/>
        </w:rPr>
        <w:t>חומרי קריאה אקטואליים ועדכניים הנ</w:t>
      </w:r>
      <w:r w:rsidR="00CB1393" w:rsidRPr="000729A6">
        <w:rPr>
          <w:rFonts w:hint="cs"/>
          <w:color w:val="000000"/>
          <w:rtl/>
        </w:rPr>
        <w:t>וגעים לנושאים הנדונים. על הסטודנטים לקרוא את החומרים ולהכין שאלות ל</w:t>
      </w:r>
      <w:r w:rsidR="005C475F" w:rsidRPr="000729A6">
        <w:rPr>
          <w:rFonts w:hint="cs"/>
          <w:color w:val="000000"/>
          <w:rtl/>
        </w:rPr>
        <w:t>קראת ה</w:t>
      </w:r>
      <w:r w:rsidR="00CB1393" w:rsidRPr="000729A6">
        <w:rPr>
          <w:rFonts w:hint="cs"/>
          <w:color w:val="000000"/>
          <w:rtl/>
        </w:rPr>
        <w:t xml:space="preserve">מפגשים עם המרצים. </w:t>
      </w:r>
      <w:r w:rsidR="002F3152" w:rsidRPr="000729A6">
        <w:rPr>
          <w:rFonts w:hint="cs"/>
          <w:color w:val="000000"/>
          <w:rtl/>
        </w:rPr>
        <w:t xml:space="preserve">אף בקריאת הרשות </w:t>
      </w:r>
      <w:r w:rsidR="00573D32" w:rsidRPr="000729A6">
        <w:rPr>
          <w:rFonts w:hint="cs"/>
          <w:color w:val="000000"/>
          <w:rtl/>
        </w:rPr>
        <w:t xml:space="preserve">ניתן </w:t>
      </w:r>
      <w:r w:rsidR="002F3152" w:rsidRPr="000729A6">
        <w:rPr>
          <w:rFonts w:hint="cs"/>
          <w:color w:val="000000"/>
          <w:rtl/>
        </w:rPr>
        <w:t xml:space="preserve">למצוא פריטים </w:t>
      </w:r>
      <w:r w:rsidR="00573D32" w:rsidRPr="000729A6">
        <w:rPr>
          <w:rFonts w:hint="cs"/>
          <w:color w:val="000000"/>
          <w:rtl/>
        </w:rPr>
        <w:t>אקטואליים, השאובים מכתבי עת ועיתונות מקוונת, שתפקידם לחבר את הסטודנטים ל"שטח" ולמתרחש בזירות התקשורתיות השונות.</w:t>
      </w:r>
      <w:r w:rsidR="002F3152" w:rsidRPr="000729A6">
        <w:rPr>
          <w:rFonts w:hint="cs"/>
          <w:color w:val="000000"/>
          <w:rtl/>
        </w:rPr>
        <w:t xml:space="preserve"> </w:t>
      </w:r>
    </w:p>
    <w:p w14:paraId="2F152DA6" w14:textId="77777777" w:rsidR="00D11D4C" w:rsidRDefault="00D11D4C" w:rsidP="00D11D4C">
      <w:pPr>
        <w:rPr>
          <w:color w:val="000000"/>
          <w:sz w:val="28"/>
          <w:szCs w:val="28"/>
          <w:rtl/>
        </w:rPr>
      </w:pPr>
    </w:p>
    <w:p w14:paraId="3C7508F6" w14:textId="304746AD" w:rsidR="00D11D4C" w:rsidRPr="00A93607" w:rsidRDefault="00D11D4C" w:rsidP="00D11D4C">
      <w:pPr>
        <w:keepNext/>
        <w:keepLines/>
        <w:contextualSpacing/>
        <w:rPr>
          <w:rFonts w:asciiTheme="majorBidi" w:hAnsiTheme="majorBidi" w:cstheme="majorBidi"/>
          <w:b/>
          <w:bCs/>
          <w:u w:val="single"/>
          <w:rtl/>
        </w:rPr>
      </w:pPr>
      <w:r w:rsidRPr="00A93607">
        <w:rPr>
          <w:rFonts w:asciiTheme="majorBidi" w:hAnsiTheme="majorBidi" w:cstheme="majorBidi"/>
          <w:b/>
          <w:bCs/>
          <w:u w:val="single"/>
          <w:rtl/>
        </w:rPr>
        <w:t xml:space="preserve">שיעור 1: </w:t>
      </w:r>
      <w:r w:rsidRPr="00A93607">
        <w:rPr>
          <w:rFonts w:asciiTheme="majorBidi" w:hAnsiTheme="majorBidi" w:cstheme="majorBidi" w:hint="cs"/>
          <w:b/>
          <w:bCs/>
          <w:u w:val="single"/>
          <w:rtl/>
        </w:rPr>
        <w:t xml:space="preserve">מבוא ופתיחה לקורס </w:t>
      </w:r>
    </w:p>
    <w:p w14:paraId="396F1F1C" w14:textId="77777777" w:rsidR="00D11D4C" w:rsidRPr="00A93607" w:rsidRDefault="00D11D4C" w:rsidP="00D11D4C">
      <w:pPr>
        <w:keepNext/>
        <w:keepLines/>
        <w:contextualSpacing/>
        <w:rPr>
          <w:rFonts w:asciiTheme="majorBidi" w:hAnsiTheme="majorBidi" w:cstheme="majorBidi"/>
          <w:b/>
          <w:bCs/>
          <w:rtl/>
        </w:rPr>
      </w:pPr>
    </w:p>
    <w:p w14:paraId="70E5946A" w14:textId="4171E3EA" w:rsidR="00D11D4C" w:rsidRPr="00A93607" w:rsidRDefault="00D11D4C" w:rsidP="00D11D4C">
      <w:pPr>
        <w:keepNext/>
        <w:keepLines/>
        <w:contextualSpacing/>
        <w:rPr>
          <w:rFonts w:asciiTheme="majorBidi" w:hAnsiTheme="majorBidi" w:cstheme="majorBidi"/>
          <w:b/>
          <w:bCs/>
          <w:u w:val="single"/>
          <w:rtl/>
        </w:rPr>
      </w:pPr>
      <w:r w:rsidRPr="00324749">
        <w:rPr>
          <w:rFonts w:asciiTheme="majorBidi" w:hAnsiTheme="majorBidi" w:cstheme="majorBidi"/>
          <w:b/>
          <w:bCs/>
          <w:u w:val="single"/>
          <w:rtl/>
        </w:rPr>
        <w:t xml:space="preserve">שיעור 2: </w:t>
      </w:r>
      <w:r w:rsidRPr="00324749">
        <w:rPr>
          <w:rFonts w:asciiTheme="majorBidi" w:hAnsiTheme="majorBidi" w:cstheme="majorBidi" w:hint="cs"/>
          <w:b/>
          <w:bCs/>
          <w:u w:val="single"/>
          <w:rtl/>
        </w:rPr>
        <w:t>מחשבות על עתידה של העיתונות המודפסת</w:t>
      </w:r>
    </w:p>
    <w:p w14:paraId="20A64715" w14:textId="77777777" w:rsidR="00290746" w:rsidRPr="00A93607" w:rsidRDefault="00290746" w:rsidP="00290746">
      <w:pPr>
        <w:keepNext/>
        <w:keepLines/>
        <w:contextualSpacing/>
        <w:rPr>
          <w:rFonts w:asciiTheme="majorBidi" w:hAnsiTheme="majorBidi" w:cstheme="majorBidi"/>
          <w:b/>
          <w:bCs/>
          <w:u w:val="single"/>
          <w:rtl/>
        </w:rPr>
      </w:pPr>
      <w:r w:rsidRPr="00A93607">
        <w:rPr>
          <w:rFonts w:asciiTheme="majorBidi" w:hAnsiTheme="majorBidi" w:cstheme="majorBidi" w:hint="cs"/>
          <w:b/>
          <w:bCs/>
          <w:u w:val="single"/>
          <w:rtl/>
        </w:rPr>
        <w:t>חובה:</w:t>
      </w:r>
    </w:p>
    <w:p w14:paraId="466EE3D7" w14:textId="77777777" w:rsidR="008D247A" w:rsidRDefault="00290746" w:rsidP="008D247A">
      <w:pPr>
        <w:tabs>
          <w:tab w:val="left" w:pos="284"/>
        </w:tabs>
        <w:rPr>
          <w:rFonts w:asciiTheme="majorBidi" w:hAnsiTheme="majorBidi" w:cstheme="majorBidi"/>
          <w:rtl/>
          <w:lang w:val="he-IL"/>
        </w:rPr>
      </w:pPr>
      <w:r w:rsidRPr="008D247A">
        <w:rPr>
          <w:rFonts w:asciiTheme="majorBidi" w:hAnsiTheme="majorBidi" w:cstheme="majorBidi"/>
          <w:rtl/>
          <w:lang w:val="he-IL"/>
        </w:rPr>
        <w:t>ליימן-</w:t>
      </w:r>
      <w:r w:rsidRPr="008D247A">
        <w:rPr>
          <w:rFonts w:asciiTheme="majorBidi" w:hAnsiTheme="majorBidi" w:cstheme="majorBidi"/>
          <w:rtl/>
        </w:rPr>
        <w:t>ווילציג</w:t>
      </w:r>
      <w:r w:rsidRPr="008D247A">
        <w:rPr>
          <w:rFonts w:asciiTheme="majorBidi" w:hAnsiTheme="majorBidi" w:cstheme="majorBidi"/>
          <w:rtl/>
          <w:lang w:val="he-IL"/>
        </w:rPr>
        <w:t>, ש</w:t>
      </w:r>
      <w:r w:rsidR="000729A6" w:rsidRPr="008D247A">
        <w:rPr>
          <w:rFonts w:asciiTheme="majorBidi" w:hAnsiTheme="majorBidi" w:cstheme="majorBidi" w:hint="cs"/>
          <w:rtl/>
          <w:lang w:val="he-IL"/>
        </w:rPr>
        <w:t>'</w:t>
      </w:r>
      <w:r w:rsidRPr="008D247A">
        <w:rPr>
          <w:rFonts w:asciiTheme="majorBidi" w:hAnsiTheme="majorBidi" w:cstheme="majorBidi"/>
          <w:rtl/>
          <w:lang w:val="he-IL"/>
        </w:rPr>
        <w:t xml:space="preserve"> (2007). קץ העיתון המודפס המסורתי: גורמים מאיימים בעיתונות המקוונת על </w:t>
      </w:r>
    </w:p>
    <w:p w14:paraId="23898DCA" w14:textId="77777777" w:rsidR="008D247A" w:rsidRDefault="008D247A" w:rsidP="008D247A">
      <w:pPr>
        <w:tabs>
          <w:tab w:val="left" w:pos="284"/>
        </w:tabs>
        <w:rPr>
          <w:rFonts w:asciiTheme="majorBidi" w:hAnsiTheme="majorBidi" w:cstheme="majorBidi"/>
          <w:b/>
          <w:bCs/>
          <w:rtl/>
          <w:lang w:val="he-IL"/>
        </w:rPr>
      </w:pPr>
      <w:r>
        <w:rPr>
          <w:rFonts w:asciiTheme="majorBidi" w:hAnsiTheme="majorBidi" w:cstheme="majorBidi"/>
          <w:rtl/>
          <w:lang w:val="he-IL"/>
        </w:rPr>
        <w:tab/>
      </w:r>
      <w:r w:rsidR="00290746" w:rsidRPr="008D247A">
        <w:rPr>
          <w:rFonts w:asciiTheme="majorBidi" w:hAnsiTheme="majorBidi" w:cstheme="majorBidi"/>
          <w:rtl/>
          <w:lang w:val="he-IL"/>
        </w:rPr>
        <w:t xml:space="preserve">העיתונות המודפסת המסורתית, בתוך שוורץ-אלטשולר, ת. (עורכת), </w:t>
      </w:r>
      <w:r w:rsidR="00290746" w:rsidRPr="008D247A">
        <w:rPr>
          <w:rFonts w:asciiTheme="majorBidi" w:hAnsiTheme="majorBidi" w:cstheme="majorBidi"/>
          <w:b/>
          <w:bCs/>
          <w:rtl/>
          <w:lang w:val="he-IL"/>
        </w:rPr>
        <w:t xml:space="preserve">עיתונות דוט.קום: העיתונות </w:t>
      </w:r>
    </w:p>
    <w:p w14:paraId="4B9B8092" w14:textId="2A0A610F" w:rsidR="00290746" w:rsidRPr="008D247A" w:rsidRDefault="008D247A" w:rsidP="008D247A">
      <w:pPr>
        <w:tabs>
          <w:tab w:val="left" w:pos="284"/>
        </w:tabs>
        <w:rPr>
          <w:rFonts w:asciiTheme="majorBidi" w:hAnsiTheme="majorBidi" w:cstheme="majorBidi"/>
          <w:rtl/>
          <w:lang w:val="he-IL"/>
        </w:rPr>
      </w:pPr>
      <w:r>
        <w:rPr>
          <w:rFonts w:asciiTheme="majorBidi" w:hAnsiTheme="majorBidi" w:cstheme="majorBidi"/>
          <w:b/>
          <w:bCs/>
          <w:rtl/>
          <w:lang w:val="he-IL"/>
        </w:rPr>
        <w:tab/>
      </w:r>
      <w:r w:rsidR="00290746" w:rsidRPr="008D247A">
        <w:rPr>
          <w:rFonts w:asciiTheme="majorBidi" w:hAnsiTheme="majorBidi" w:cstheme="majorBidi"/>
          <w:b/>
          <w:bCs/>
          <w:rtl/>
          <w:lang w:val="he-IL"/>
        </w:rPr>
        <w:t>המקוונת בישראל</w:t>
      </w:r>
      <w:r w:rsidR="00290746" w:rsidRPr="008D247A">
        <w:rPr>
          <w:rFonts w:asciiTheme="majorBidi" w:hAnsiTheme="majorBidi" w:cstheme="majorBidi"/>
          <w:rtl/>
          <w:lang w:val="he-IL"/>
        </w:rPr>
        <w:t xml:space="preserve"> (עמ' 236-199). המכון הישראלי לדמוקרטיה. </w:t>
      </w:r>
      <w:r w:rsidR="00745F8D" w:rsidRPr="008D247A">
        <w:rPr>
          <w:rFonts w:asciiTheme="majorBidi" w:hAnsiTheme="majorBidi" w:hint="cs"/>
          <w:rtl/>
          <w:lang w:val="he-IL"/>
        </w:rPr>
        <w:t xml:space="preserve"> </w:t>
      </w:r>
      <w:hyperlink r:id="rId8" w:history="1">
        <w:r w:rsidR="00290746" w:rsidRPr="008D247A">
          <w:rPr>
            <w:rStyle w:val="Hyperlink"/>
            <w:rFonts w:asciiTheme="majorBidi" w:hAnsiTheme="majorBidi" w:cstheme="majorBidi"/>
          </w:rPr>
          <w:t>http://www.idi.org.il/media/255234/ITONUT_FOR_WEB.pdf</w:t>
        </w:r>
      </w:hyperlink>
    </w:p>
    <w:p w14:paraId="27A047FE" w14:textId="07657FA0" w:rsidR="00290746" w:rsidRPr="00290746" w:rsidRDefault="00290746" w:rsidP="00290746">
      <w:pPr>
        <w:widowControl w:val="0"/>
        <w:tabs>
          <w:tab w:val="left" w:pos="284"/>
        </w:tabs>
        <w:rPr>
          <w:rFonts w:asciiTheme="majorBidi" w:hAnsiTheme="majorBidi" w:cstheme="majorBidi"/>
          <w:b/>
          <w:bCs/>
          <w:color w:val="000080"/>
          <w:sz w:val="22"/>
          <w:szCs w:val="22"/>
          <w:rtl/>
        </w:rPr>
      </w:pPr>
      <w:r>
        <w:rPr>
          <w:rFonts w:asciiTheme="majorBidi" w:hAnsiTheme="majorBidi" w:cstheme="majorBidi"/>
          <w:b/>
          <w:bCs/>
          <w:color w:val="000080"/>
          <w:sz w:val="22"/>
          <w:szCs w:val="22"/>
          <w:rtl/>
        </w:rPr>
        <w:tab/>
      </w:r>
      <w:r>
        <w:rPr>
          <w:rFonts w:asciiTheme="majorBidi" w:hAnsiTheme="majorBidi" w:cstheme="majorBidi"/>
          <w:b/>
          <w:bCs/>
          <w:color w:val="000080"/>
          <w:sz w:val="22"/>
          <w:szCs w:val="22"/>
          <w:rtl/>
        </w:rPr>
        <w:tab/>
      </w:r>
      <w:r w:rsidRPr="00290746">
        <w:rPr>
          <w:rFonts w:asciiTheme="majorBidi" w:hAnsiTheme="majorBidi" w:cstheme="majorBidi"/>
          <w:b/>
          <w:bCs/>
          <w:color w:val="000080"/>
          <w:sz w:val="22"/>
          <w:szCs w:val="22"/>
          <w:rtl/>
        </w:rPr>
        <w:t>ספר אלקטרוני (</w:t>
      </w:r>
      <w:r w:rsidRPr="00290746">
        <w:rPr>
          <w:rFonts w:asciiTheme="majorBidi" w:hAnsiTheme="majorBidi" w:cstheme="majorBidi"/>
          <w:b/>
          <w:bCs/>
          <w:color w:val="000080"/>
          <w:sz w:val="22"/>
          <w:szCs w:val="22"/>
        </w:rPr>
        <w:t>1177988</w:t>
      </w:r>
      <w:r w:rsidRPr="00290746">
        <w:rPr>
          <w:rFonts w:asciiTheme="majorBidi" w:hAnsiTheme="majorBidi" w:cstheme="majorBidi"/>
          <w:b/>
          <w:bCs/>
          <w:color w:val="000080"/>
          <w:sz w:val="22"/>
          <w:szCs w:val="22"/>
          <w:rtl/>
        </w:rPr>
        <w:t>)</w:t>
      </w:r>
    </w:p>
    <w:p w14:paraId="0B07A26A" w14:textId="77777777" w:rsidR="00745F8D" w:rsidRPr="00A93607" w:rsidRDefault="00745F8D" w:rsidP="00745F8D">
      <w:pPr>
        <w:keepNext/>
        <w:keepLines/>
        <w:contextualSpacing/>
        <w:rPr>
          <w:rFonts w:asciiTheme="majorBidi" w:hAnsiTheme="majorBidi" w:cstheme="majorBidi"/>
          <w:b/>
          <w:bCs/>
          <w:u w:val="single"/>
          <w:rtl/>
        </w:rPr>
      </w:pPr>
      <w:r w:rsidRPr="00A93607">
        <w:rPr>
          <w:rFonts w:asciiTheme="majorBidi" w:hAnsiTheme="majorBidi" w:cstheme="majorBidi" w:hint="cs"/>
          <w:b/>
          <w:bCs/>
          <w:u w:val="single"/>
          <w:rtl/>
        </w:rPr>
        <w:t>רשות:</w:t>
      </w:r>
    </w:p>
    <w:p w14:paraId="0C64B529" w14:textId="1FC09D84" w:rsidR="008C1DC1" w:rsidRDefault="008C1DC1" w:rsidP="008C1DC1">
      <w:pPr>
        <w:rPr>
          <w:rFonts w:asciiTheme="majorBidi" w:hAnsiTheme="majorBidi" w:cstheme="majorBidi"/>
          <w:rtl/>
        </w:rPr>
      </w:pPr>
      <w:r>
        <w:rPr>
          <w:rFonts w:asciiTheme="majorBidi" w:hAnsiTheme="majorBidi" w:cstheme="majorBidi" w:hint="cs"/>
          <w:rtl/>
        </w:rPr>
        <w:t xml:space="preserve">דרור, י' (2011). </w:t>
      </w:r>
      <w:r w:rsidRPr="006D7840">
        <w:rPr>
          <w:rFonts w:asciiTheme="majorBidi" w:hAnsiTheme="majorBidi" w:cstheme="majorBidi" w:hint="cs"/>
          <w:b/>
          <w:bCs/>
          <w:rtl/>
        </w:rPr>
        <w:t>עיתונות מקוונת.</w:t>
      </w:r>
      <w:r>
        <w:rPr>
          <w:rFonts w:asciiTheme="majorBidi" w:hAnsiTheme="majorBidi" w:cstheme="majorBidi" w:hint="cs"/>
          <w:i/>
          <w:iCs/>
          <w:rtl/>
        </w:rPr>
        <w:t xml:space="preserve"> </w:t>
      </w:r>
      <w:r>
        <w:rPr>
          <w:rFonts w:asciiTheme="majorBidi" w:hAnsiTheme="majorBidi" w:cstheme="majorBidi" w:hint="cs"/>
          <w:rtl/>
        </w:rPr>
        <w:t>רעננה: האוניברסיטה הפתוחה, עמ' 158-149.</w:t>
      </w:r>
    </w:p>
    <w:p w14:paraId="3B678867" w14:textId="5FFD6BB7" w:rsidR="00324749" w:rsidRDefault="00324749" w:rsidP="008C1DC1">
      <w:pPr>
        <w:rPr>
          <w:rFonts w:asciiTheme="majorBidi" w:hAnsiTheme="majorBidi" w:cstheme="majorBidi"/>
        </w:rPr>
      </w:pPr>
    </w:p>
    <w:p w14:paraId="181A2E9D" w14:textId="2FF102D0" w:rsidR="00EB26B2" w:rsidRDefault="00324749" w:rsidP="008C1DC1">
      <w:pPr>
        <w:rPr>
          <w:rStyle w:val="Hyperlink"/>
          <w:rtl/>
        </w:rPr>
      </w:pPr>
      <w:r>
        <w:rPr>
          <w:rFonts w:asciiTheme="majorBidi" w:hAnsiTheme="majorBidi" w:cstheme="majorBidi" w:hint="cs"/>
          <w:rtl/>
        </w:rPr>
        <w:t>ב"ז, א' (2014). זה לא החינם, טמבל.</w:t>
      </w:r>
      <w:r w:rsidRPr="00CA4874">
        <w:rPr>
          <w:rFonts w:asciiTheme="majorBidi" w:hAnsiTheme="majorBidi" w:cstheme="majorBidi" w:hint="cs"/>
          <w:b/>
          <w:bCs/>
          <w:rtl/>
        </w:rPr>
        <w:t xml:space="preserve"> העין השביעית</w:t>
      </w:r>
      <w:r>
        <w:rPr>
          <w:rFonts w:asciiTheme="majorBidi" w:hAnsiTheme="majorBidi" w:cstheme="majorBidi" w:hint="cs"/>
          <w:rtl/>
        </w:rPr>
        <w:t>,</w:t>
      </w:r>
      <w:r w:rsidRPr="00324749">
        <w:t xml:space="preserve"> </w:t>
      </w:r>
      <w:hyperlink r:id="rId9" w:history="1">
        <w:r>
          <w:rPr>
            <w:rStyle w:val="Hyperlink"/>
          </w:rPr>
          <w:t>https://www.the7eye.org.il/102339</w:t>
        </w:r>
      </w:hyperlink>
    </w:p>
    <w:p w14:paraId="4C05ADCB" w14:textId="6001B03C" w:rsidR="00EB26B2" w:rsidRDefault="00EB26B2" w:rsidP="008C1DC1">
      <w:pPr>
        <w:rPr>
          <w:rStyle w:val="Hyperlink"/>
          <w:rtl/>
        </w:rPr>
      </w:pPr>
    </w:p>
    <w:p w14:paraId="21E6B754" w14:textId="77777777" w:rsidR="00EB26B2" w:rsidRPr="00A93607" w:rsidRDefault="00EB26B2" w:rsidP="00EB26B2">
      <w:pPr>
        <w:keepNext/>
        <w:keepLines/>
        <w:contextualSpacing/>
        <w:rPr>
          <w:rFonts w:asciiTheme="majorBidi" w:hAnsiTheme="majorBidi" w:cstheme="majorBidi"/>
          <w:b/>
          <w:bCs/>
          <w:u w:val="single"/>
          <w:rtl/>
        </w:rPr>
      </w:pPr>
      <w:r w:rsidRPr="005D67EF">
        <w:rPr>
          <w:rFonts w:asciiTheme="majorBidi" w:hAnsiTheme="majorBidi" w:cstheme="majorBidi"/>
          <w:b/>
          <w:bCs/>
          <w:u w:val="single"/>
          <w:rtl/>
        </w:rPr>
        <w:lastRenderedPageBreak/>
        <w:t>שיעור 3:</w:t>
      </w:r>
      <w:r w:rsidRPr="005D67EF">
        <w:rPr>
          <w:rFonts w:asciiTheme="majorBidi" w:hAnsiTheme="majorBidi" w:cstheme="majorBidi" w:hint="cs"/>
          <w:b/>
          <w:bCs/>
          <w:u w:val="single"/>
          <w:rtl/>
        </w:rPr>
        <w:t xml:space="preserve"> עיתונות 2.0 - סוגיות של תקשורת דיגיטלית</w:t>
      </w:r>
      <w:r w:rsidRPr="00A93607">
        <w:rPr>
          <w:rFonts w:asciiTheme="majorBidi" w:hAnsiTheme="majorBidi" w:cstheme="majorBidi" w:hint="cs"/>
          <w:b/>
          <w:bCs/>
          <w:u w:val="single"/>
          <w:rtl/>
        </w:rPr>
        <w:t xml:space="preserve">  </w:t>
      </w:r>
    </w:p>
    <w:p w14:paraId="2B13C644" w14:textId="77777777" w:rsidR="00EB26B2" w:rsidRPr="00A93607" w:rsidRDefault="00EB26B2" w:rsidP="00EB26B2">
      <w:pPr>
        <w:keepNext/>
        <w:keepLines/>
        <w:contextualSpacing/>
        <w:rPr>
          <w:rFonts w:asciiTheme="majorBidi" w:hAnsiTheme="majorBidi" w:cstheme="majorBidi"/>
          <w:b/>
          <w:bCs/>
          <w:u w:val="single"/>
          <w:rtl/>
        </w:rPr>
      </w:pPr>
      <w:r w:rsidRPr="00A93607">
        <w:rPr>
          <w:rFonts w:asciiTheme="majorBidi" w:hAnsiTheme="majorBidi" w:cstheme="majorBidi" w:hint="cs"/>
          <w:b/>
          <w:bCs/>
          <w:u w:val="single"/>
          <w:rtl/>
        </w:rPr>
        <w:t>חובה:</w:t>
      </w:r>
    </w:p>
    <w:p w14:paraId="30A9F3BF" w14:textId="77777777" w:rsidR="00EB26B2" w:rsidRPr="00A93607" w:rsidRDefault="00EB26B2" w:rsidP="00EB26B2">
      <w:pPr>
        <w:keepNext/>
        <w:keepLines/>
        <w:contextualSpacing/>
        <w:rPr>
          <w:rFonts w:asciiTheme="majorBidi" w:hAnsiTheme="majorBidi" w:cstheme="majorBidi"/>
          <w:rtl/>
        </w:rPr>
      </w:pPr>
      <w:r w:rsidRPr="00A93607">
        <w:rPr>
          <w:rFonts w:asciiTheme="majorBidi" w:hAnsiTheme="majorBidi" w:cstheme="majorBidi" w:hint="cs"/>
          <w:rtl/>
        </w:rPr>
        <w:t>שוורץ-אלטושלר, ת</w:t>
      </w:r>
      <w:r>
        <w:rPr>
          <w:rFonts w:asciiTheme="majorBidi" w:hAnsiTheme="majorBidi" w:cstheme="majorBidi" w:hint="cs"/>
          <w:rtl/>
        </w:rPr>
        <w:t>'</w:t>
      </w:r>
      <w:r w:rsidRPr="00A93607">
        <w:rPr>
          <w:rFonts w:asciiTheme="majorBidi" w:hAnsiTheme="majorBidi" w:cstheme="majorBidi" w:hint="cs"/>
          <w:rtl/>
        </w:rPr>
        <w:t xml:space="preserve"> (2020). </w:t>
      </w:r>
      <w:r w:rsidRPr="000729A6">
        <w:rPr>
          <w:rFonts w:asciiTheme="majorBidi" w:hAnsiTheme="majorBidi" w:cstheme="majorBidi" w:hint="cs"/>
          <w:b/>
          <w:bCs/>
          <w:rtl/>
        </w:rPr>
        <w:t>האמת על פייק ניוז</w:t>
      </w:r>
      <w:r w:rsidRPr="00A93607">
        <w:rPr>
          <w:rFonts w:asciiTheme="majorBidi" w:hAnsiTheme="majorBidi" w:cstheme="majorBidi" w:hint="cs"/>
          <w:rtl/>
        </w:rPr>
        <w:t>. המכון הישראלי לדמוקרטיה, נדלה מ:</w:t>
      </w:r>
      <w:r w:rsidRPr="00A93607">
        <w:t xml:space="preserve"> </w:t>
      </w:r>
      <w:hyperlink r:id="rId10" w:history="1">
        <w:r w:rsidRPr="00A93607">
          <w:rPr>
            <w:rStyle w:val="Hyperlink"/>
          </w:rPr>
          <w:t>https://www.idi.org.il/articles/28828</w:t>
        </w:r>
      </w:hyperlink>
      <w:r w:rsidRPr="00A93607">
        <w:rPr>
          <w:rFonts w:asciiTheme="majorBidi" w:hAnsiTheme="majorBidi" w:cstheme="majorBidi" w:hint="cs"/>
          <w:rtl/>
        </w:rPr>
        <w:t xml:space="preserve"> </w:t>
      </w:r>
    </w:p>
    <w:p w14:paraId="02F8C673" w14:textId="77777777" w:rsidR="00EB26B2" w:rsidRPr="00A93607" w:rsidRDefault="00EB26B2" w:rsidP="00EB26B2">
      <w:pPr>
        <w:keepNext/>
        <w:keepLines/>
        <w:contextualSpacing/>
        <w:rPr>
          <w:rFonts w:asciiTheme="majorBidi" w:hAnsiTheme="majorBidi" w:cstheme="majorBidi"/>
          <w:b/>
          <w:bCs/>
          <w:u w:val="single"/>
          <w:rtl/>
        </w:rPr>
      </w:pPr>
    </w:p>
    <w:p w14:paraId="1CE1D803" w14:textId="77777777" w:rsidR="00EB26B2" w:rsidRPr="00A93607" w:rsidRDefault="00EB26B2" w:rsidP="00EB26B2">
      <w:pPr>
        <w:keepNext/>
        <w:keepLines/>
        <w:contextualSpacing/>
        <w:rPr>
          <w:rFonts w:asciiTheme="majorBidi" w:hAnsiTheme="majorBidi" w:cstheme="majorBidi"/>
          <w:b/>
          <w:bCs/>
          <w:u w:val="single"/>
          <w:rtl/>
        </w:rPr>
      </w:pPr>
      <w:r w:rsidRPr="00A93607">
        <w:rPr>
          <w:rFonts w:asciiTheme="majorBidi" w:hAnsiTheme="majorBidi" w:cstheme="majorBidi" w:hint="cs"/>
          <w:b/>
          <w:bCs/>
          <w:u w:val="single"/>
          <w:rtl/>
        </w:rPr>
        <w:t>רשות:</w:t>
      </w:r>
    </w:p>
    <w:p w14:paraId="1F28A158" w14:textId="77777777" w:rsidR="00EB26B2" w:rsidRPr="00A93607" w:rsidRDefault="00EB26B2" w:rsidP="00EB26B2">
      <w:pPr>
        <w:keepNext/>
        <w:keepLines/>
        <w:contextualSpacing/>
        <w:rPr>
          <w:rFonts w:asciiTheme="majorBidi" w:hAnsiTheme="majorBidi" w:cstheme="majorBidi"/>
          <w:rtl/>
        </w:rPr>
      </w:pPr>
      <w:r w:rsidRPr="00A93607">
        <w:rPr>
          <w:rFonts w:asciiTheme="majorBidi" w:hAnsiTheme="majorBidi" w:cstheme="majorBidi" w:hint="cs"/>
          <w:rtl/>
        </w:rPr>
        <w:t>צוק, נ</w:t>
      </w:r>
      <w:r>
        <w:rPr>
          <w:rFonts w:asciiTheme="majorBidi" w:hAnsiTheme="majorBidi" w:cstheme="majorBidi" w:hint="cs"/>
          <w:rtl/>
        </w:rPr>
        <w:t>'</w:t>
      </w:r>
      <w:r w:rsidRPr="00A93607">
        <w:rPr>
          <w:rFonts w:asciiTheme="majorBidi" w:hAnsiTheme="majorBidi" w:cstheme="majorBidi" w:hint="cs"/>
          <w:rtl/>
        </w:rPr>
        <w:t xml:space="preserve"> (2016). טוויטר מחזרת אחרי עיתונאים: "כלי התקשורת לא צריכים לראות בנו איום"</w:t>
      </w:r>
      <w:r>
        <w:rPr>
          <w:rFonts w:asciiTheme="majorBidi" w:hAnsiTheme="majorBidi" w:cstheme="majorBidi" w:hint="cs"/>
          <w:rtl/>
        </w:rPr>
        <w:t xml:space="preserve">, </w:t>
      </w:r>
      <w:r w:rsidRPr="000729A6">
        <w:rPr>
          <w:rFonts w:asciiTheme="majorBidi" w:hAnsiTheme="majorBidi" w:cstheme="majorBidi" w:hint="cs"/>
          <w:b/>
          <w:bCs/>
          <w:rtl/>
        </w:rPr>
        <w:t>כלכליסט</w:t>
      </w:r>
    </w:p>
    <w:p w14:paraId="74C26490" w14:textId="77777777" w:rsidR="00EB26B2" w:rsidRPr="00A93607" w:rsidRDefault="00296611" w:rsidP="00EB26B2">
      <w:pPr>
        <w:keepNext/>
        <w:keepLines/>
        <w:contextualSpacing/>
        <w:rPr>
          <w:rFonts w:asciiTheme="majorBidi" w:hAnsiTheme="majorBidi" w:cstheme="majorBidi"/>
          <w:rtl/>
        </w:rPr>
      </w:pPr>
      <w:hyperlink r:id="rId11" w:history="1">
        <w:r w:rsidR="00EB26B2" w:rsidRPr="00A93607">
          <w:rPr>
            <w:rStyle w:val="Hyperlink"/>
          </w:rPr>
          <w:t>https://www.calcalist.co.il/internet/articles/0,7340,L-3687785,00.html</w:t>
        </w:r>
      </w:hyperlink>
    </w:p>
    <w:p w14:paraId="6098DFF9" w14:textId="77777777" w:rsidR="00EB26B2" w:rsidRDefault="00EB26B2" w:rsidP="00EB26B2">
      <w:pPr>
        <w:keepNext/>
        <w:keepLines/>
        <w:contextualSpacing/>
        <w:rPr>
          <w:rFonts w:asciiTheme="majorBidi" w:hAnsiTheme="majorBidi" w:cstheme="majorBidi"/>
          <w:rtl/>
        </w:rPr>
      </w:pPr>
    </w:p>
    <w:p w14:paraId="63D53071" w14:textId="2A74D07F" w:rsidR="00EB26B2" w:rsidRDefault="00EB26B2" w:rsidP="00EB26B2">
      <w:pPr>
        <w:keepNext/>
        <w:keepLines/>
        <w:contextualSpacing/>
        <w:rPr>
          <w:rFonts w:asciiTheme="majorBidi" w:hAnsiTheme="majorBidi" w:cstheme="majorBidi"/>
          <w:rtl/>
        </w:rPr>
      </w:pPr>
      <w:r w:rsidRPr="00D32C93">
        <w:rPr>
          <w:rFonts w:asciiTheme="majorBidi" w:hAnsiTheme="majorBidi" w:cstheme="majorBidi"/>
          <w:rtl/>
        </w:rPr>
        <w:t>דרור, י</w:t>
      </w:r>
      <w:r w:rsidRPr="00D32C93">
        <w:rPr>
          <w:rFonts w:asciiTheme="majorBidi" w:hAnsiTheme="majorBidi" w:cstheme="majorBidi" w:hint="cs"/>
          <w:rtl/>
        </w:rPr>
        <w:t>'</w:t>
      </w:r>
      <w:r w:rsidRPr="00D32C93">
        <w:rPr>
          <w:rFonts w:asciiTheme="majorBidi" w:hAnsiTheme="majorBidi" w:cstheme="majorBidi"/>
          <w:rtl/>
        </w:rPr>
        <w:t xml:space="preserve"> (201</w:t>
      </w:r>
      <w:r w:rsidRPr="00D32C93">
        <w:rPr>
          <w:rFonts w:asciiTheme="majorBidi" w:hAnsiTheme="majorBidi" w:cstheme="majorBidi" w:hint="cs"/>
          <w:rtl/>
        </w:rPr>
        <w:t>9</w:t>
      </w:r>
      <w:r w:rsidRPr="00D32C93">
        <w:rPr>
          <w:rFonts w:asciiTheme="majorBidi" w:hAnsiTheme="majorBidi" w:cstheme="majorBidi"/>
          <w:rtl/>
        </w:rPr>
        <w:t xml:space="preserve">). </w:t>
      </w:r>
      <w:r w:rsidRPr="00D32C93">
        <w:rPr>
          <w:rFonts w:asciiTheme="majorBidi" w:hAnsiTheme="majorBidi" w:cstheme="majorBidi" w:hint="cs"/>
          <w:b/>
          <w:bCs/>
          <w:rtl/>
        </w:rPr>
        <w:t>קוד סמוי</w:t>
      </w:r>
      <w:r w:rsidRPr="00D32C93">
        <w:rPr>
          <w:rFonts w:asciiTheme="majorBidi" w:hAnsiTheme="majorBidi" w:cstheme="majorBidi" w:hint="cs"/>
          <w:rtl/>
        </w:rPr>
        <w:t>.</w:t>
      </w:r>
      <w:r w:rsidRPr="00D32C93">
        <w:rPr>
          <w:rFonts w:asciiTheme="majorBidi" w:hAnsiTheme="majorBidi" w:cstheme="majorBidi" w:hint="cs"/>
          <w:b/>
          <w:bCs/>
          <w:rtl/>
        </w:rPr>
        <w:t xml:space="preserve"> </w:t>
      </w:r>
      <w:r w:rsidRPr="00D32C93">
        <w:rPr>
          <w:rFonts w:asciiTheme="majorBidi" w:hAnsiTheme="majorBidi" w:cstheme="majorBidi" w:hint="cs"/>
          <w:rtl/>
        </w:rPr>
        <w:t>מודיעין:</w:t>
      </w:r>
      <w:r w:rsidRPr="00D32C93">
        <w:rPr>
          <w:rFonts w:asciiTheme="majorBidi" w:hAnsiTheme="majorBidi" w:cstheme="majorBidi" w:hint="cs"/>
          <w:b/>
          <w:bCs/>
          <w:rtl/>
        </w:rPr>
        <w:t xml:space="preserve"> </w:t>
      </w:r>
      <w:r>
        <w:rPr>
          <w:rFonts w:asciiTheme="majorBidi" w:hAnsiTheme="majorBidi" w:cstheme="majorBidi" w:hint="cs"/>
          <w:rtl/>
        </w:rPr>
        <w:t>כנרת-זמורה-דביר, עמ' 259-201.</w:t>
      </w:r>
      <w:r w:rsidRPr="00D32C93">
        <w:rPr>
          <w:rFonts w:asciiTheme="majorBidi" w:hAnsiTheme="majorBidi" w:cstheme="majorBidi" w:hint="cs"/>
          <w:rtl/>
        </w:rPr>
        <w:t xml:space="preserve"> </w:t>
      </w:r>
    </w:p>
    <w:p w14:paraId="5E6F56C6" w14:textId="7165F819" w:rsidR="00EB26B2" w:rsidRDefault="00EB26B2" w:rsidP="00EB26B2">
      <w:pPr>
        <w:keepNext/>
        <w:keepLines/>
        <w:contextualSpacing/>
        <w:rPr>
          <w:rFonts w:asciiTheme="majorBidi" w:hAnsiTheme="majorBidi" w:cstheme="majorBidi"/>
          <w:rtl/>
        </w:rPr>
      </w:pPr>
    </w:p>
    <w:p w14:paraId="7CFF60A9" w14:textId="77777777" w:rsidR="00EB26B2" w:rsidRPr="00A93607" w:rsidRDefault="00EB26B2" w:rsidP="00EB26B2">
      <w:pPr>
        <w:keepNext/>
        <w:keepLines/>
        <w:contextualSpacing/>
        <w:rPr>
          <w:rFonts w:asciiTheme="majorBidi" w:hAnsiTheme="majorBidi" w:cstheme="majorBidi"/>
          <w:b/>
          <w:bCs/>
          <w:u w:val="single"/>
          <w:rtl/>
        </w:rPr>
      </w:pPr>
      <w:r w:rsidRPr="00A93607">
        <w:rPr>
          <w:rFonts w:asciiTheme="majorBidi" w:hAnsiTheme="majorBidi" w:cstheme="majorBidi" w:hint="cs"/>
          <w:b/>
          <w:bCs/>
          <w:u w:val="single"/>
          <w:rtl/>
        </w:rPr>
        <w:t>שיעור 4: תקשורת וביטחון- היילכו השניים יחדיו?</w:t>
      </w:r>
    </w:p>
    <w:p w14:paraId="6C2C36AB" w14:textId="77777777" w:rsidR="00EB26B2" w:rsidRDefault="00EB26B2" w:rsidP="00EB26B2">
      <w:pPr>
        <w:keepNext/>
        <w:keepLines/>
        <w:contextualSpacing/>
        <w:jc w:val="both"/>
        <w:rPr>
          <w:rFonts w:asciiTheme="majorBidi" w:hAnsiTheme="majorBidi" w:cstheme="majorBidi"/>
          <w:b/>
          <w:bCs/>
          <w:u w:val="single"/>
          <w:rtl/>
        </w:rPr>
      </w:pPr>
      <w:r w:rsidRPr="00A93607">
        <w:rPr>
          <w:rFonts w:asciiTheme="majorBidi" w:hAnsiTheme="majorBidi" w:cstheme="majorBidi" w:hint="cs"/>
          <w:b/>
          <w:bCs/>
          <w:u w:val="single"/>
          <w:rtl/>
        </w:rPr>
        <w:t xml:space="preserve">חובה:  </w:t>
      </w:r>
    </w:p>
    <w:p w14:paraId="773A20F3" w14:textId="77777777" w:rsidR="00EB26B2" w:rsidRPr="001678E5" w:rsidRDefault="00EB26B2" w:rsidP="00EB26B2">
      <w:pPr>
        <w:keepNext/>
        <w:keepLines/>
        <w:contextualSpacing/>
        <w:jc w:val="both"/>
        <w:rPr>
          <w:rFonts w:asciiTheme="majorBidi" w:hAnsiTheme="majorBidi" w:cstheme="majorBidi"/>
          <w:rtl/>
        </w:rPr>
      </w:pPr>
      <w:r w:rsidRPr="001678E5">
        <w:rPr>
          <w:rFonts w:asciiTheme="majorBidi" w:hAnsiTheme="majorBidi" w:cstheme="majorBidi" w:hint="cs"/>
          <w:rtl/>
        </w:rPr>
        <w:t>לפיד, א</w:t>
      </w:r>
      <w:r>
        <w:rPr>
          <w:rFonts w:asciiTheme="majorBidi" w:hAnsiTheme="majorBidi" w:cstheme="majorBidi" w:hint="cs"/>
          <w:rtl/>
        </w:rPr>
        <w:t>' (2019).</w:t>
      </w:r>
      <w:r w:rsidRPr="001678E5">
        <w:rPr>
          <w:rFonts w:asciiTheme="majorBidi" w:hAnsiTheme="majorBidi" w:cstheme="majorBidi" w:hint="cs"/>
          <w:rtl/>
        </w:rPr>
        <w:t xml:space="preserve"> מדוברות צבאית לעליונות תודעתית</w:t>
      </w:r>
      <w:r>
        <w:rPr>
          <w:rFonts w:asciiTheme="majorBidi" w:hAnsiTheme="majorBidi" w:cstheme="majorBidi" w:hint="cs"/>
          <w:rtl/>
        </w:rPr>
        <w:t xml:space="preserve">. </w:t>
      </w:r>
      <w:r w:rsidRPr="0017043B">
        <w:rPr>
          <w:rFonts w:asciiTheme="majorBidi" w:hAnsiTheme="majorBidi" w:cstheme="majorBidi" w:hint="cs"/>
          <w:i/>
          <w:iCs/>
          <w:rtl/>
        </w:rPr>
        <w:t>מערכות</w:t>
      </w:r>
      <w:r>
        <w:rPr>
          <w:rFonts w:asciiTheme="majorBidi" w:hAnsiTheme="majorBidi" w:cstheme="majorBidi" w:hint="cs"/>
          <w:i/>
          <w:iCs/>
          <w:rtl/>
        </w:rPr>
        <w:t xml:space="preserve">, </w:t>
      </w:r>
      <w:r w:rsidRPr="0017043B">
        <w:rPr>
          <w:rFonts w:asciiTheme="majorBidi" w:hAnsiTheme="majorBidi" w:cstheme="majorBidi" w:hint="cs"/>
          <w:rtl/>
        </w:rPr>
        <w:t>75-72.</w:t>
      </w:r>
    </w:p>
    <w:p w14:paraId="0C0EFA99" w14:textId="77777777" w:rsidR="00EB26B2" w:rsidRPr="00A93607" w:rsidRDefault="00EB26B2" w:rsidP="00EB26B2">
      <w:pPr>
        <w:keepNext/>
        <w:keepLines/>
        <w:contextualSpacing/>
        <w:jc w:val="both"/>
        <w:rPr>
          <w:rFonts w:asciiTheme="majorBidi" w:hAnsiTheme="majorBidi" w:cstheme="majorBidi"/>
          <w:b/>
          <w:bCs/>
          <w:u w:val="single"/>
          <w:rtl/>
        </w:rPr>
      </w:pPr>
    </w:p>
    <w:p w14:paraId="35B07DD9" w14:textId="77777777" w:rsidR="00EB26B2" w:rsidRPr="00A93607" w:rsidRDefault="00EB26B2" w:rsidP="00EB26B2">
      <w:pPr>
        <w:keepNext/>
        <w:keepLines/>
        <w:contextualSpacing/>
        <w:jc w:val="both"/>
        <w:rPr>
          <w:rFonts w:asciiTheme="majorBidi" w:hAnsiTheme="majorBidi" w:cstheme="majorBidi"/>
          <w:b/>
          <w:bCs/>
          <w:u w:val="single"/>
          <w:rtl/>
        </w:rPr>
      </w:pPr>
      <w:r w:rsidRPr="00A93607">
        <w:rPr>
          <w:rFonts w:asciiTheme="majorBidi" w:hAnsiTheme="majorBidi" w:cstheme="majorBidi" w:hint="cs"/>
          <w:b/>
          <w:bCs/>
          <w:u w:val="single"/>
          <w:rtl/>
        </w:rPr>
        <w:t>רשות:</w:t>
      </w:r>
    </w:p>
    <w:p w14:paraId="4ED8C57F" w14:textId="77777777" w:rsidR="00EB26B2" w:rsidRDefault="00EB26B2" w:rsidP="00EB26B2">
      <w:pPr>
        <w:keepNext/>
        <w:keepLines/>
        <w:bidi w:val="0"/>
        <w:contextualSpacing/>
        <w:rPr>
          <w:rFonts w:asciiTheme="majorBidi" w:hAnsiTheme="majorBidi" w:cstheme="majorBidi"/>
          <w:color w:val="222222"/>
          <w:shd w:val="clear" w:color="auto" w:fill="FFFFFF"/>
        </w:rPr>
      </w:pPr>
      <w:r w:rsidRPr="0017043B">
        <w:rPr>
          <w:rFonts w:asciiTheme="majorBidi" w:hAnsiTheme="majorBidi" w:cstheme="majorBidi"/>
          <w:color w:val="222222"/>
          <w:shd w:val="clear" w:color="auto" w:fill="FFFFFF"/>
        </w:rPr>
        <w:t xml:space="preserve">Magen, C., &amp; </w:t>
      </w:r>
      <w:proofErr w:type="spellStart"/>
      <w:r w:rsidRPr="0017043B">
        <w:rPr>
          <w:rFonts w:asciiTheme="majorBidi" w:hAnsiTheme="majorBidi" w:cstheme="majorBidi"/>
          <w:color w:val="222222"/>
          <w:shd w:val="clear" w:color="auto" w:fill="FFFFFF"/>
        </w:rPr>
        <w:t>Lapid</w:t>
      </w:r>
      <w:proofErr w:type="spellEnd"/>
      <w:r w:rsidRPr="0017043B">
        <w:rPr>
          <w:rFonts w:asciiTheme="majorBidi" w:hAnsiTheme="majorBidi" w:cstheme="majorBidi"/>
          <w:color w:val="222222"/>
          <w:shd w:val="clear" w:color="auto" w:fill="FFFFFF"/>
        </w:rPr>
        <w:t xml:space="preserve">, E. (2018). Israel's military public diplomacy evolution: </w:t>
      </w:r>
    </w:p>
    <w:p w14:paraId="6D1D86E7" w14:textId="77777777" w:rsidR="00EB26B2" w:rsidRDefault="00EB26B2" w:rsidP="00EB26B2">
      <w:pPr>
        <w:keepNext/>
        <w:keepLines/>
        <w:bidi w:val="0"/>
        <w:contextualSpacing/>
        <w:rPr>
          <w:rFonts w:asciiTheme="majorBidi" w:hAnsiTheme="majorBidi" w:cstheme="majorBidi"/>
          <w:color w:val="222222"/>
          <w:shd w:val="clear" w:color="auto" w:fill="FFFFFF"/>
        </w:rPr>
      </w:pPr>
      <w:r>
        <w:rPr>
          <w:rFonts w:asciiTheme="majorBidi" w:hAnsiTheme="majorBidi" w:cstheme="majorBidi"/>
          <w:color w:val="222222"/>
          <w:shd w:val="clear" w:color="auto" w:fill="FFFFFF"/>
        </w:rPr>
        <w:tab/>
      </w:r>
      <w:r w:rsidRPr="0017043B">
        <w:rPr>
          <w:rFonts w:asciiTheme="majorBidi" w:hAnsiTheme="majorBidi" w:cstheme="majorBidi"/>
          <w:color w:val="222222"/>
          <w:shd w:val="clear" w:color="auto" w:fill="FFFFFF"/>
        </w:rPr>
        <w:t>Historical and conceptual dimensions. </w:t>
      </w:r>
      <w:r w:rsidRPr="0017043B">
        <w:rPr>
          <w:rFonts w:asciiTheme="majorBidi" w:hAnsiTheme="majorBidi" w:cstheme="majorBidi"/>
          <w:i/>
          <w:iCs/>
          <w:color w:val="222222"/>
          <w:shd w:val="clear" w:color="auto" w:fill="FFFFFF"/>
        </w:rPr>
        <w:t>Public Relations Review</w:t>
      </w:r>
      <w:r w:rsidRPr="0017043B">
        <w:rPr>
          <w:rFonts w:asciiTheme="majorBidi" w:hAnsiTheme="majorBidi" w:cstheme="majorBidi"/>
          <w:color w:val="222222"/>
          <w:shd w:val="clear" w:color="auto" w:fill="FFFFFF"/>
        </w:rPr>
        <w:t>, </w:t>
      </w:r>
      <w:r w:rsidRPr="0017043B">
        <w:rPr>
          <w:rFonts w:asciiTheme="majorBidi" w:hAnsiTheme="majorBidi" w:cstheme="majorBidi"/>
          <w:i/>
          <w:iCs/>
          <w:color w:val="222222"/>
          <w:shd w:val="clear" w:color="auto" w:fill="FFFFFF"/>
        </w:rPr>
        <w:t>44</w:t>
      </w:r>
      <w:r w:rsidRPr="0017043B">
        <w:rPr>
          <w:rFonts w:asciiTheme="majorBidi" w:hAnsiTheme="majorBidi" w:cstheme="majorBidi"/>
          <w:color w:val="222222"/>
          <w:shd w:val="clear" w:color="auto" w:fill="FFFFFF"/>
        </w:rPr>
        <w:t>(2), 287-</w:t>
      </w:r>
    </w:p>
    <w:p w14:paraId="20CD5018" w14:textId="77777777" w:rsidR="00EB26B2" w:rsidRDefault="00EB26B2" w:rsidP="00EB26B2">
      <w:pPr>
        <w:keepNext/>
        <w:keepLines/>
        <w:bidi w:val="0"/>
        <w:contextualSpacing/>
        <w:rPr>
          <w:rFonts w:asciiTheme="majorBidi" w:hAnsiTheme="majorBidi" w:cstheme="majorBidi"/>
          <w:color w:val="222222"/>
          <w:shd w:val="clear" w:color="auto" w:fill="FFFFFF"/>
        </w:rPr>
      </w:pPr>
      <w:r>
        <w:rPr>
          <w:rFonts w:asciiTheme="majorBidi" w:hAnsiTheme="majorBidi" w:cstheme="majorBidi"/>
          <w:color w:val="222222"/>
          <w:shd w:val="clear" w:color="auto" w:fill="FFFFFF"/>
        </w:rPr>
        <w:tab/>
      </w:r>
      <w:r w:rsidRPr="0017043B">
        <w:rPr>
          <w:rFonts w:asciiTheme="majorBidi" w:hAnsiTheme="majorBidi" w:cstheme="majorBidi"/>
          <w:color w:val="222222"/>
          <w:shd w:val="clear" w:color="auto" w:fill="FFFFFF"/>
        </w:rPr>
        <w:t>298.</w:t>
      </w:r>
    </w:p>
    <w:p w14:paraId="7F866C13" w14:textId="77777777" w:rsidR="00EB26B2" w:rsidRDefault="00EB26B2" w:rsidP="00EB26B2">
      <w:pPr>
        <w:keepNext/>
        <w:keepLines/>
        <w:contextualSpacing/>
        <w:rPr>
          <w:rFonts w:asciiTheme="majorBidi" w:hAnsiTheme="majorBidi" w:cstheme="majorBidi"/>
          <w:color w:val="222222"/>
          <w:shd w:val="clear" w:color="auto" w:fill="FFFFFF"/>
          <w:rtl/>
        </w:rPr>
      </w:pPr>
      <w:r w:rsidRPr="006F36C7">
        <w:rPr>
          <w:rFonts w:asciiTheme="majorBidi" w:hAnsiTheme="majorBidi" w:cstheme="majorBidi" w:hint="cs"/>
          <w:color w:val="222222"/>
          <w:shd w:val="clear" w:color="auto" w:fill="FFFFFF"/>
          <w:rtl/>
        </w:rPr>
        <w:t>פרי, י' (2017). מלחמות מונחות תקשורת</w:t>
      </w:r>
      <w:r w:rsidRPr="006F36C7">
        <w:rPr>
          <w:rFonts w:asciiTheme="majorBidi" w:hAnsiTheme="majorBidi" w:cstheme="majorBidi"/>
          <w:color w:val="222222"/>
          <w:shd w:val="clear" w:color="auto" w:fill="FFFFFF"/>
          <w:rtl/>
        </w:rPr>
        <w:t xml:space="preserve">. תל-אביב: </w:t>
      </w:r>
      <w:r w:rsidRPr="006F36C7">
        <w:rPr>
          <w:rFonts w:asciiTheme="majorBidi" w:hAnsiTheme="majorBidi" w:cstheme="majorBidi"/>
          <w:color w:val="212121"/>
          <w:sz w:val="23"/>
          <w:szCs w:val="23"/>
          <w:shd w:val="clear" w:color="auto" w:fill="FFFFFF"/>
          <w:rtl/>
        </w:rPr>
        <w:t>המכון למחקרי ביטחון לאומי</w:t>
      </w:r>
      <w:r w:rsidRPr="006F36C7">
        <w:rPr>
          <w:rFonts w:asciiTheme="majorBidi" w:hAnsiTheme="majorBidi" w:cstheme="majorBidi" w:hint="cs"/>
          <w:color w:val="212121"/>
          <w:sz w:val="23"/>
          <w:szCs w:val="23"/>
          <w:shd w:val="clear" w:color="auto" w:fill="FFFFFF"/>
          <w:rtl/>
        </w:rPr>
        <w:t>, עמ' 43-76.</w:t>
      </w:r>
    </w:p>
    <w:p w14:paraId="62ED206B" w14:textId="7474EB62" w:rsidR="00EB26B2" w:rsidRDefault="00EB26B2" w:rsidP="00EB26B2">
      <w:pPr>
        <w:keepNext/>
        <w:keepLines/>
        <w:bidi w:val="0"/>
        <w:contextualSpacing/>
        <w:rPr>
          <w:rFonts w:asciiTheme="majorBidi" w:hAnsiTheme="majorBidi" w:cstheme="majorBidi"/>
          <w:color w:val="222222"/>
          <w:shd w:val="clear" w:color="auto" w:fill="FFFFFF"/>
        </w:rPr>
      </w:pPr>
    </w:p>
    <w:p w14:paraId="5A1A64DE" w14:textId="77777777" w:rsidR="00EB26B2" w:rsidRPr="00A93607" w:rsidRDefault="00EB26B2" w:rsidP="00EB26B2">
      <w:pPr>
        <w:keepNext/>
        <w:keepLines/>
        <w:contextualSpacing/>
        <w:rPr>
          <w:rFonts w:asciiTheme="majorBidi" w:hAnsiTheme="majorBidi" w:cstheme="majorBidi"/>
          <w:b/>
          <w:bCs/>
          <w:u w:val="single"/>
          <w:rtl/>
        </w:rPr>
      </w:pPr>
      <w:r w:rsidRPr="00A93607">
        <w:rPr>
          <w:rFonts w:asciiTheme="majorBidi" w:hAnsiTheme="majorBidi" w:cstheme="majorBidi"/>
          <w:b/>
          <w:bCs/>
          <w:u w:val="single"/>
          <w:rtl/>
        </w:rPr>
        <w:t xml:space="preserve">שיעור </w:t>
      </w:r>
      <w:r w:rsidRPr="00A93607">
        <w:rPr>
          <w:rFonts w:asciiTheme="majorBidi" w:hAnsiTheme="majorBidi" w:cstheme="majorBidi" w:hint="cs"/>
          <w:b/>
          <w:bCs/>
          <w:u w:val="single"/>
          <w:rtl/>
        </w:rPr>
        <w:t>5</w:t>
      </w:r>
      <w:r w:rsidRPr="00A93607">
        <w:rPr>
          <w:rFonts w:asciiTheme="majorBidi" w:hAnsiTheme="majorBidi" w:cstheme="majorBidi"/>
          <w:b/>
          <w:bCs/>
          <w:u w:val="single"/>
          <w:rtl/>
        </w:rPr>
        <w:t>:</w:t>
      </w:r>
      <w:r w:rsidRPr="00A93607">
        <w:rPr>
          <w:rFonts w:asciiTheme="majorBidi" w:hAnsiTheme="majorBidi" w:cstheme="majorBidi" w:hint="cs"/>
          <w:b/>
          <w:bCs/>
          <w:u w:val="single"/>
          <w:rtl/>
        </w:rPr>
        <w:t xml:space="preserve"> תקשורת, משפט, משטרה - משולש יחסים מסוכן? </w:t>
      </w:r>
    </w:p>
    <w:p w14:paraId="419C6DFE" w14:textId="77777777" w:rsidR="00EB26B2" w:rsidRPr="00A93607" w:rsidRDefault="00EB26B2" w:rsidP="00EB26B2">
      <w:pPr>
        <w:keepNext/>
        <w:keepLines/>
        <w:contextualSpacing/>
        <w:rPr>
          <w:rFonts w:asciiTheme="majorBidi" w:hAnsiTheme="majorBidi" w:cstheme="majorBidi"/>
          <w:b/>
          <w:bCs/>
          <w:u w:val="single"/>
          <w:rtl/>
        </w:rPr>
      </w:pPr>
      <w:r w:rsidRPr="00A93607">
        <w:rPr>
          <w:rFonts w:asciiTheme="majorBidi" w:hAnsiTheme="majorBidi" w:cstheme="majorBidi" w:hint="cs"/>
          <w:b/>
          <w:bCs/>
          <w:u w:val="single"/>
          <w:rtl/>
        </w:rPr>
        <w:t>חובה:</w:t>
      </w:r>
    </w:p>
    <w:p w14:paraId="29347ED8" w14:textId="77777777" w:rsidR="00EB26B2" w:rsidRPr="00A93607" w:rsidRDefault="00EB26B2" w:rsidP="00EB26B2">
      <w:pPr>
        <w:keepNext/>
        <w:keepLines/>
        <w:contextualSpacing/>
        <w:rPr>
          <w:rFonts w:asciiTheme="majorBidi" w:hAnsiTheme="majorBidi" w:cstheme="majorBidi"/>
          <w:rtl/>
        </w:rPr>
      </w:pPr>
      <w:r w:rsidRPr="00A93607">
        <w:rPr>
          <w:rFonts w:asciiTheme="majorBidi" w:hAnsiTheme="majorBidi" w:cstheme="majorBidi" w:hint="cs"/>
          <w:rtl/>
        </w:rPr>
        <w:t>פלג, ע</w:t>
      </w:r>
      <w:r>
        <w:rPr>
          <w:rFonts w:asciiTheme="majorBidi" w:hAnsiTheme="majorBidi" w:cstheme="majorBidi" w:hint="cs"/>
          <w:rtl/>
        </w:rPr>
        <w:t>'</w:t>
      </w:r>
      <w:r w:rsidRPr="00A93607">
        <w:rPr>
          <w:rFonts w:asciiTheme="majorBidi" w:hAnsiTheme="majorBidi" w:cstheme="majorBidi" w:hint="cs"/>
          <w:rtl/>
        </w:rPr>
        <w:t xml:space="preserve"> (2011). </w:t>
      </w:r>
      <w:r w:rsidRPr="00A93607">
        <w:rPr>
          <w:rtl/>
        </w:rPr>
        <w:t>הערכאה העיתונאית</w:t>
      </w:r>
      <w:r w:rsidRPr="00A93607">
        <w:t xml:space="preserve">: </w:t>
      </w:r>
      <w:r w:rsidRPr="00A93607">
        <w:rPr>
          <w:rtl/>
        </w:rPr>
        <w:t>סיקור משפטים פליליים פופולריים בעיתונות הישראלית</w:t>
      </w:r>
      <w:r w:rsidRPr="00A93607">
        <w:rPr>
          <w:rFonts w:asciiTheme="majorBidi" w:hAnsiTheme="majorBidi" w:cstheme="majorBidi" w:hint="cs"/>
          <w:rtl/>
        </w:rPr>
        <w:t xml:space="preserve">, </w:t>
      </w:r>
      <w:r w:rsidRPr="00A93607">
        <w:rPr>
          <w:rFonts w:asciiTheme="majorBidi" w:hAnsiTheme="majorBidi" w:cstheme="majorBidi" w:hint="cs"/>
          <w:i/>
          <w:iCs/>
          <w:rtl/>
        </w:rPr>
        <w:t>קשר</w:t>
      </w:r>
      <w:r w:rsidRPr="00A93607">
        <w:rPr>
          <w:rFonts w:asciiTheme="majorBidi" w:hAnsiTheme="majorBidi" w:cstheme="majorBidi" w:hint="cs"/>
          <w:rtl/>
        </w:rPr>
        <w:t xml:space="preserve">, </w:t>
      </w:r>
    </w:p>
    <w:p w14:paraId="5DF2E894" w14:textId="77777777" w:rsidR="00EB26B2" w:rsidRPr="00A93607" w:rsidRDefault="00EB26B2" w:rsidP="00EB26B2">
      <w:pPr>
        <w:keepNext/>
        <w:keepLines/>
        <w:contextualSpacing/>
        <w:rPr>
          <w:rFonts w:asciiTheme="majorBidi" w:hAnsiTheme="majorBidi" w:cstheme="majorBidi"/>
          <w:rtl/>
        </w:rPr>
      </w:pPr>
      <w:r w:rsidRPr="00A93607">
        <w:rPr>
          <w:rFonts w:asciiTheme="majorBidi" w:hAnsiTheme="majorBidi" w:cstheme="majorBidi"/>
          <w:rtl/>
        </w:rPr>
        <w:tab/>
      </w:r>
      <w:r w:rsidRPr="00A93607">
        <w:rPr>
          <w:rFonts w:asciiTheme="majorBidi" w:hAnsiTheme="majorBidi" w:cstheme="majorBidi" w:hint="cs"/>
          <w:i/>
          <w:iCs/>
          <w:rtl/>
        </w:rPr>
        <w:t>42</w:t>
      </w:r>
      <w:r w:rsidRPr="00A93607">
        <w:rPr>
          <w:rFonts w:asciiTheme="majorBidi" w:hAnsiTheme="majorBidi" w:cstheme="majorBidi" w:hint="cs"/>
          <w:rtl/>
        </w:rPr>
        <w:t>, 46-35.</w:t>
      </w:r>
    </w:p>
    <w:p w14:paraId="4476FD58" w14:textId="77777777" w:rsidR="00EB26B2" w:rsidRPr="0017043B" w:rsidRDefault="00EB26B2" w:rsidP="00EB26B2">
      <w:pPr>
        <w:keepNext/>
        <w:keepLines/>
        <w:bidi w:val="0"/>
        <w:contextualSpacing/>
        <w:rPr>
          <w:rFonts w:asciiTheme="majorBidi" w:hAnsiTheme="majorBidi" w:cstheme="majorBidi"/>
          <w:color w:val="222222"/>
          <w:shd w:val="clear" w:color="auto" w:fill="FFFFFF"/>
          <w:rtl/>
        </w:rPr>
      </w:pPr>
    </w:p>
    <w:p w14:paraId="6FEBC97F" w14:textId="77777777" w:rsidR="00EB26B2" w:rsidRPr="00D32C93" w:rsidRDefault="00EB26B2" w:rsidP="00EB26B2">
      <w:pPr>
        <w:keepNext/>
        <w:keepLines/>
        <w:contextualSpacing/>
        <w:rPr>
          <w:rFonts w:asciiTheme="majorBidi" w:hAnsiTheme="majorBidi" w:cstheme="majorBidi"/>
          <w:rtl/>
        </w:rPr>
      </w:pPr>
    </w:p>
    <w:p w14:paraId="3BD2EAA1" w14:textId="77777777" w:rsidR="00EB26B2" w:rsidRDefault="00EB26B2" w:rsidP="008C1DC1">
      <w:pPr>
        <w:rPr>
          <w:rStyle w:val="Hyperlink"/>
        </w:rPr>
      </w:pPr>
    </w:p>
    <w:p w14:paraId="443C4817" w14:textId="77777777" w:rsidR="00EB26B2" w:rsidRDefault="00EB26B2">
      <w:pPr>
        <w:bidi w:val="0"/>
        <w:spacing w:after="160" w:line="259" w:lineRule="auto"/>
        <w:rPr>
          <w:rStyle w:val="Hyperlink"/>
        </w:rPr>
      </w:pPr>
      <w:r>
        <w:rPr>
          <w:rStyle w:val="Hyperlink"/>
        </w:rPr>
        <w:br w:type="page"/>
      </w:r>
    </w:p>
    <w:p w14:paraId="32FB308C" w14:textId="77777777" w:rsidR="00324749" w:rsidRDefault="00324749" w:rsidP="008C1DC1">
      <w:pPr>
        <w:rPr>
          <w:rFonts w:asciiTheme="majorBidi" w:hAnsiTheme="majorBidi" w:cstheme="majorBidi"/>
          <w:rtl/>
        </w:rPr>
      </w:pPr>
    </w:p>
    <w:p w14:paraId="53F00906" w14:textId="77777777" w:rsidR="00D32C93" w:rsidRDefault="00D32C93" w:rsidP="00D11D4C">
      <w:pPr>
        <w:keepNext/>
        <w:keepLines/>
        <w:contextualSpacing/>
        <w:rPr>
          <w:rFonts w:asciiTheme="majorBidi" w:hAnsiTheme="majorBidi" w:cstheme="majorBidi"/>
          <w:sz w:val="28"/>
          <w:szCs w:val="28"/>
          <w:rtl/>
        </w:rPr>
      </w:pPr>
    </w:p>
    <w:p w14:paraId="625822F4" w14:textId="3E4720A3" w:rsidR="000628A9" w:rsidRPr="00A93607" w:rsidRDefault="00C706CB" w:rsidP="00C706CB">
      <w:pPr>
        <w:keepNext/>
        <w:keepLines/>
        <w:contextualSpacing/>
        <w:jc w:val="both"/>
        <w:rPr>
          <w:rFonts w:asciiTheme="majorBidi" w:hAnsiTheme="majorBidi" w:cstheme="majorBidi"/>
          <w:b/>
          <w:bCs/>
          <w:u w:val="single"/>
          <w:rtl/>
        </w:rPr>
      </w:pPr>
      <w:r w:rsidRPr="00A93607">
        <w:rPr>
          <w:rFonts w:asciiTheme="majorBidi" w:hAnsiTheme="majorBidi" w:cstheme="majorBidi" w:hint="cs"/>
          <w:b/>
          <w:bCs/>
          <w:u w:val="single"/>
          <w:rtl/>
        </w:rPr>
        <w:t>רשות:</w:t>
      </w:r>
    </w:p>
    <w:p w14:paraId="46AFD820" w14:textId="77777777" w:rsidR="00FC3822" w:rsidRDefault="00C706CB" w:rsidP="00FC3822">
      <w:pPr>
        <w:keepNext/>
        <w:keepLines/>
        <w:bidi w:val="0"/>
        <w:contextualSpacing/>
        <w:rPr>
          <w:rFonts w:asciiTheme="majorBidi" w:hAnsiTheme="majorBidi" w:cstheme="majorBidi"/>
          <w:color w:val="222222"/>
          <w:shd w:val="clear" w:color="auto" w:fill="FFFFFF"/>
        </w:rPr>
      </w:pPr>
      <w:proofErr w:type="spellStart"/>
      <w:r w:rsidRPr="00A93607">
        <w:rPr>
          <w:rFonts w:asciiTheme="majorBidi" w:hAnsiTheme="majorBidi" w:cstheme="majorBidi"/>
          <w:color w:val="222222"/>
          <w:shd w:val="clear" w:color="auto" w:fill="FFFFFF"/>
        </w:rPr>
        <w:t>Pugach</w:t>
      </w:r>
      <w:proofErr w:type="spellEnd"/>
      <w:r w:rsidRPr="00A93607">
        <w:rPr>
          <w:rFonts w:asciiTheme="majorBidi" w:hAnsiTheme="majorBidi" w:cstheme="majorBidi"/>
          <w:color w:val="222222"/>
          <w:shd w:val="clear" w:color="auto" w:fill="FFFFFF"/>
        </w:rPr>
        <w:t xml:space="preserve">, D., Peleg, A., &amp; </w:t>
      </w:r>
      <w:proofErr w:type="spellStart"/>
      <w:r w:rsidRPr="00A93607">
        <w:rPr>
          <w:rFonts w:asciiTheme="majorBidi" w:hAnsiTheme="majorBidi" w:cstheme="majorBidi"/>
          <w:color w:val="222222"/>
          <w:shd w:val="clear" w:color="auto" w:fill="FFFFFF"/>
        </w:rPr>
        <w:t>Ronel</w:t>
      </w:r>
      <w:proofErr w:type="spellEnd"/>
      <w:r w:rsidRPr="00A93607">
        <w:rPr>
          <w:rFonts w:asciiTheme="majorBidi" w:hAnsiTheme="majorBidi" w:cstheme="majorBidi"/>
          <w:color w:val="222222"/>
          <w:shd w:val="clear" w:color="auto" w:fill="FFFFFF"/>
        </w:rPr>
        <w:t>, N. (2018). Lingua</w:t>
      </w:r>
      <w:r w:rsidR="00FC3822">
        <w:rPr>
          <w:rFonts w:asciiTheme="majorBidi" w:hAnsiTheme="majorBidi" w:cstheme="majorBidi"/>
          <w:color w:val="222222"/>
          <w:shd w:val="clear" w:color="auto" w:fill="FFFFFF"/>
        </w:rPr>
        <w:t xml:space="preserve">l injury: Crime victims between </w:t>
      </w:r>
      <w:r w:rsidRPr="00A93607">
        <w:rPr>
          <w:rFonts w:asciiTheme="majorBidi" w:hAnsiTheme="majorBidi" w:cstheme="majorBidi"/>
          <w:color w:val="222222"/>
          <w:shd w:val="clear" w:color="auto" w:fill="FFFFFF"/>
        </w:rPr>
        <w:t xml:space="preserve">the </w:t>
      </w:r>
    </w:p>
    <w:p w14:paraId="1B0D0FEF" w14:textId="77777777" w:rsidR="00FC3822" w:rsidRDefault="00FC3822" w:rsidP="00FC3822">
      <w:pPr>
        <w:keepNext/>
        <w:keepLines/>
        <w:bidi w:val="0"/>
        <w:contextualSpacing/>
        <w:rPr>
          <w:rFonts w:asciiTheme="majorBidi" w:hAnsiTheme="majorBidi" w:cstheme="majorBidi"/>
          <w:i/>
          <w:iCs/>
          <w:color w:val="222222"/>
          <w:shd w:val="clear" w:color="auto" w:fill="FFFFFF"/>
        </w:rPr>
      </w:pPr>
      <w:r>
        <w:rPr>
          <w:rFonts w:asciiTheme="majorBidi" w:hAnsiTheme="majorBidi" w:cstheme="majorBidi"/>
          <w:color w:val="222222"/>
          <w:shd w:val="clear" w:color="auto" w:fill="FFFFFF"/>
        </w:rPr>
        <w:tab/>
      </w:r>
      <w:proofErr w:type="gramStart"/>
      <w:r w:rsidR="00C706CB" w:rsidRPr="00A93607">
        <w:rPr>
          <w:rFonts w:asciiTheme="majorBidi" w:hAnsiTheme="majorBidi" w:cstheme="majorBidi"/>
          <w:color w:val="222222"/>
          <w:shd w:val="clear" w:color="auto" w:fill="FFFFFF"/>
        </w:rPr>
        <w:t>criminal</w:t>
      </w:r>
      <w:proofErr w:type="gramEnd"/>
      <w:r w:rsidR="00C706CB" w:rsidRPr="00A93607">
        <w:rPr>
          <w:rFonts w:asciiTheme="majorBidi" w:hAnsiTheme="majorBidi" w:cstheme="majorBidi"/>
          <w:color w:val="222222"/>
          <w:shd w:val="clear" w:color="auto" w:fill="FFFFFF"/>
        </w:rPr>
        <w:t xml:space="preserve"> justice system and the media. </w:t>
      </w:r>
      <w:r w:rsidR="00C706CB" w:rsidRPr="00A93607">
        <w:rPr>
          <w:rFonts w:asciiTheme="majorBidi" w:hAnsiTheme="majorBidi" w:cstheme="majorBidi"/>
          <w:i/>
          <w:iCs/>
          <w:color w:val="222222"/>
          <w:shd w:val="clear" w:color="auto" w:fill="FFFFFF"/>
        </w:rPr>
        <w:t xml:space="preserve">International Review of </w:t>
      </w:r>
    </w:p>
    <w:p w14:paraId="00F83C8B" w14:textId="7D3EEB4E" w:rsidR="00C706CB" w:rsidRPr="00A93607" w:rsidRDefault="00FC3822" w:rsidP="00FC3822">
      <w:pPr>
        <w:keepNext/>
        <w:keepLines/>
        <w:bidi w:val="0"/>
        <w:contextualSpacing/>
        <w:rPr>
          <w:rFonts w:asciiTheme="majorBidi" w:hAnsiTheme="majorBidi" w:cstheme="majorBidi"/>
          <w:color w:val="222222"/>
          <w:shd w:val="clear" w:color="auto" w:fill="FFFFFF"/>
        </w:rPr>
      </w:pPr>
      <w:r>
        <w:rPr>
          <w:rFonts w:asciiTheme="majorBidi" w:hAnsiTheme="majorBidi" w:cstheme="majorBidi"/>
          <w:i/>
          <w:iCs/>
          <w:color w:val="222222"/>
          <w:shd w:val="clear" w:color="auto" w:fill="FFFFFF"/>
        </w:rPr>
        <w:tab/>
      </w:r>
      <w:r w:rsidR="00C706CB" w:rsidRPr="00A93607">
        <w:rPr>
          <w:rFonts w:asciiTheme="majorBidi" w:hAnsiTheme="majorBidi" w:cstheme="majorBidi"/>
          <w:i/>
          <w:iCs/>
          <w:color w:val="222222"/>
          <w:shd w:val="clear" w:color="auto" w:fill="FFFFFF"/>
        </w:rPr>
        <w:t>Victimology</w:t>
      </w:r>
      <w:r w:rsidR="00C706CB" w:rsidRPr="00A93607">
        <w:rPr>
          <w:rFonts w:asciiTheme="majorBidi" w:hAnsiTheme="majorBidi" w:cstheme="majorBidi"/>
          <w:color w:val="222222"/>
          <w:shd w:val="clear" w:color="auto" w:fill="FFFFFF"/>
        </w:rPr>
        <w:t>, </w:t>
      </w:r>
      <w:r w:rsidR="00C706CB" w:rsidRPr="00A93607">
        <w:rPr>
          <w:rFonts w:asciiTheme="majorBidi" w:hAnsiTheme="majorBidi" w:cstheme="majorBidi"/>
          <w:i/>
          <w:iCs/>
          <w:color w:val="222222"/>
          <w:shd w:val="clear" w:color="auto" w:fill="FFFFFF"/>
        </w:rPr>
        <w:t>24</w:t>
      </w:r>
      <w:r w:rsidR="00C706CB" w:rsidRPr="00A93607">
        <w:rPr>
          <w:rFonts w:asciiTheme="majorBidi" w:hAnsiTheme="majorBidi" w:cstheme="majorBidi"/>
          <w:color w:val="222222"/>
          <w:shd w:val="clear" w:color="auto" w:fill="FFFFFF"/>
        </w:rPr>
        <w:t>(1), 3-23.</w:t>
      </w:r>
    </w:p>
    <w:p w14:paraId="613574DB" w14:textId="502445A4" w:rsidR="00C706CB" w:rsidRPr="00A93607" w:rsidRDefault="00C706CB" w:rsidP="0094043D">
      <w:pPr>
        <w:keepNext/>
        <w:keepLines/>
        <w:bidi w:val="0"/>
        <w:contextualSpacing/>
        <w:rPr>
          <w:rFonts w:asciiTheme="majorBidi" w:hAnsiTheme="majorBidi" w:cstheme="majorBidi"/>
          <w:b/>
          <w:bCs/>
          <w:rtl/>
        </w:rPr>
      </w:pPr>
    </w:p>
    <w:p w14:paraId="486D6D9C" w14:textId="77777777" w:rsidR="0094043D" w:rsidRPr="00A93607" w:rsidRDefault="0094043D" w:rsidP="0094043D">
      <w:pPr>
        <w:autoSpaceDE w:val="0"/>
        <w:autoSpaceDN w:val="0"/>
        <w:bidi w:val="0"/>
        <w:adjustRightInd w:val="0"/>
        <w:rPr>
          <w:rFonts w:asciiTheme="majorBidi" w:hAnsiTheme="majorBidi" w:cstheme="majorBidi"/>
          <w:color w:val="222222"/>
          <w:shd w:val="clear" w:color="auto" w:fill="FFFFFF"/>
          <w:rtl/>
        </w:rPr>
      </w:pPr>
      <w:r w:rsidRPr="00A93607">
        <w:rPr>
          <w:rFonts w:asciiTheme="majorBidi" w:hAnsiTheme="majorBidi" w:cstheme="majorBidi"/>
          <w:color w:val="222222"/>
          <w:shd w:val="clear" w:color="auto" w:fill="FFFFFF"/>
        </w:rPr>
        <w:t xml:space="preserve">Dekker, R., van den Brink, P., &amp; Meijer, A. (2020). Social media adoption in the </w:t>
      </w:r>
    </w:p>
    <w:p w14:paraId="2912CD5E" w14:textId="597418A0" w:rsidR="0094043D" w:rsidRPr="00A93607" w:rsidRDefault="0094043D" w:rsidP="00E60878">
      <w:pPr>
        <w:autoSpaceDE w:val="0"/>
        <w:autoSpaceDN w:val="0"/>
        <w:bidi w:val="0"/>
        <w:adjustRightInd w:val="0"/>
        <w:ind w:left="720"/>
        <w:rPr>
          <w:rFonts w:asciiTheme="majorBidi" w:hAnsiTheme="majorBidi" w:cstheme="majorBidi"/>
        </w:rPr>
      </w:pPr>
      <w:proofErr w:type="gramStart"/>
      <w:r w:rsidRPr="00A93607">
        <w:rPr>
          <w:rFonts w:asciiTheme="majorBidi" w:hAnsiTheme="majorBidi" w:cstheme="majorBidi"/>
          <w:color w:val="222222"/>
          <w:shd w:val="clear" w:color="auto" w:fill="FFFFFF"/>
        </w:rPr>
        <w:t>police</w:t>
      </w:r>
      <w:proofErr w:type="gramEnd"/>
      <w:r w:rsidRPr="00A93607">
        <w:rPr>
          <w:rFonts w:asciiTheme="majorBidi" w:hAnsiTheme="majorBidi" w:cstheme="majorBidi"/>
          <w:color w:val="222222"/>
          <w:shd w:val="clear" w:color="auto" w:fill="FFFFFF"/>
        </w:rPr>
        <w:t>: Barriers and strategies. </w:t>
      </w:r>
      <w:r w:rsidRPr="00A93607">
        <w:rPr>
          <w:rFonts w:asciiTheme="majorBidi" w:hAnsiTheme="majorBidi" w:cstheme="majorBidi"/>
          <w:i/>
          <w:iCs/>
          <w:color w:val="222222"/>
          <w:shd w:val="clear" w:color="auto" w:fill="FFFFFF"/>
        </w:rPr>
        <w:t>Government Information Quarterly</w:t>
      </w:r>
      <w:r w:rsidRPr="00A93607">
        <w:rPr>
          <w:rFonts w:asciiTheme="majorBidi" w:hAnsiTheme="majorBidi" w:cstheme="majorBidi"/>
          <w:color w:val="222222"/>
          <w:shd w:val="clear" w:color="auto" w:fill="FFFFFF"/>
        </w:rPr>
        <w:t>, 37, 1</w:t>
      </w:r>
      <w:r w:rsidR="00E60878" w:rsidRPr="00A93607">
        <w:rPr>
          <w:rFonts w:asciiTheme="majorBidi" w:hAnsiTheme="majorBidi" w:cstheme="majorBidi"/>
          <w:color w:val="222222"/>
          <w:shd w:val="clear" w:color="auto" w:fill="FFFFFF"/>
        </w:rPr>
        <w:t>-9</w:t>
      </w:r>
      <w:r w:rsidRPr="00A93607">
        <w:rPr>
          <w:rFonts w:asciiTheme="majorBidi" w:hAnsiTheme="majorBidi" w:cstheme="majorBidi"/>
          <w:color w:val="222222"/>
          <w:shd w:val="clear" w:color="auto" w:fill="FFFFFF"/>
        </w:rPr>
        <w:t>.</w:t>
      </w:r>
    </w:p>
    <w:p w14:paraId="1A9083F7" w14:textId="77777777" w:rsidR="00795335" w:rsidRPr="00A93607" w:rsidRDefault="00795335" w:rsidP="000628A9">
      <w:pPr>
        <w:keepNext/>
        <w:keepLines/>
        <w:contextualSpacing/>
        <w:jc w:val="right"/>
        <w:rPr>
          <w:rFonts w:asciiTheme="majorBidi" w:hAnsiTheme="majorBidi" w:cstheme="majorBidi"/>
          <w:b/>
          <w:bCs/>
        </w:rPr>
      </w:pPr>
    </w:p>
    <w:p w14:paraId="4A0D4A9D" w14:textId="7CA0AFEE" w:rsidR="00D11D4C" w:rsidRPr="00A93607" w:rsidRDefault="00D11D4C" w:rsidP="00D11D4C">
      <w:pPr>
        <w:keepNext/>
        <w:keepLines/>
        <w:contextualSpacing/>
        <w:rPr>
          <w:rFonts w:asciiTheme="majorBidi" w:hAnsiTheme="majorBidi" w:cstheme="majorBidi"/>
          <w:b/>
          <w:bCs/>
          <w:u w:val="single"/>
          <w:rtl/>
        </w:rPr>
      </w:pPr>
      <w:r w:rsidRPr="00A93607">
        <w:rPr>
          <w:rFonts w:asciiTheme="majorBidi" w:hAnsiTheme="majorBidi" w:cstheme="majorBidi"/>
          <w:b/>
          <w:bCs/>
          <w:u w:val="single"/>
          <w:rtl/>
        </w:rPr>
        <w:t xml:space="preserve">שיעור </w:t>
      </w:r>
      <w:r w:rsidRPr="00A93607">
        <w:rPr>
          <w:rFonts w:asciiTheme="majorBidi" w:hAnsiTheme="majorBidi" w:cstheme="majorBidi" w:hint="cs"/>
          <w:b/>
          <w:bCs/>
          <w:u w:val="single"/>
          <w:rtl/>
        </w:rPr>
        <w:t>6</w:t>
      </w:r>
      <w:r w:rsidRPr="00A93607">
        <w:rPr>
          <w:rFonts w:asciiTheme="majorBidi" w:hAnsiTheme="majorBidi" w:cstheme="majorBidi"/>
          <w:b/>
          <w:bCs/>
          <w:u w:val="single"/>
          <w:rtl/>
        </w:rPr>
        <w:t>:</w:t>
      </w:r>
      <w:r w:rsidRPr="00A93607">
        <w:rPr>
          <w:rFonts w:asciiTheme="majorBidi" w:hAnsiTheme="majorBidi" w:cstheme="majorBidi" w:hint="cs"/>
          <w:b/>
          <w:bCs/>
          <w:u w:val="single"/>
          <w:rtl/>
        </w:rPr>
        <w:t xml:space="preserve"> על סיפור טוב ומספר אפקטיבי - האתגר של דוברים ואנשי יח"צ </w:t>
      </w:r>
    </w:p>
    <w:p w14:paraId="3B8A350C" w14:textId="1056EAF4" w:rsidR="00325C6E" w:rsidRPr="00A93607" w:rsidRDefault="00325C6E" w:rsidP="00325C6E">
      <w:pPr>
        <w:keepNext/>
        <w:keepLines/>
        <w:contextualSpacing/>
        <w:rPr>
          <w:rFonts w:asciiTheme="majorBidi" w:hAnsiTheme="majorBidi" w:cstheme="majorBidi"/>
          <w:b/>
          <w:bCs/>
          <w:u w:val="single"/>
          <w:rtl/>
        </w:rPr>
      </w:pPr>
      <w:r w:rsidRPr="00A93607">
        <w:rPr>
          <w:rFonts w:asciiTheme="majorBidi" w:hAnsiTheme="majorBidi" w:cstheme="majorBidi" w:hint="cs"/>
          <w:b/>
          <w:bCs/>
          <w:u w:val="single"/>
          <w:rtl/>
        </w:rPr>
        <w:t>חובה:</w:t>
      </w:r>
    </w:p>
    <w:p w14:paraId="75DB85C8" w14:textId="583D1DA2" w:rsidR="001F5AF9" w:rsidRPr="00A93607" w:rsidRDefault="003B453E" w:rsidP="00790657">
      <w:pPr>
        <w:ind w:left="566" w:hanging="566"/>
        <w:rPr>
          <w:rFonts w:asciiTheme="majorBidi" w:hAnsiTheme="majorBidi" w:cstheme="majorBidi"/>
          <w:b/>
          <w:bCs/>
          <w:rtl/>
          <w:lang w:val="he-IL"/>
        </w:rPr>
      </w:pPr>
      <w:r w:rsidRPr="00A93607">
        <w:rPr>
          <w:rFonts w:asciiTheme="majorBidi" w:hAnsiTheme="majorBidi" w:cstheme="majorBidi"/>
          <w:rtl/>
        </w:rPr>
        <w:t>לימור</w:t>
      </w:r>
      <w:r w:rsidRPr="00A93607">
        <w:rPr>
          <w:rFonts w:asciiTheme="majorBidi" w:hAnsiTheme="majorBidi" w:cstheme="majorBidi"/>
          <w:rtl/>
          <w:lang w:val="he-IL"/>
        </w:rPr>
        <w:t>, י</w:t>
      </w:r>
      <w:r w:rsidRPr="00A93607">
        <w:rPr>
          <w:rFonts w:asciiTheme="majorBidi" w:hAnsiTheme="majorBidi" w:cstheme="majorBidi" w:hint="cs"/>
          <w:rtl/>
          <w:lang w:val="he-IL"/>
        </w:rPr>
        <w:t>'</w:t>
      </w:r>
      <w:r w:rsidRPr="00A93607">
        <w:rPr>
          <w:rFonts w:asciiTheme="majorBidi" w:hAnsiTheme="majorBidi" w:cstheme="majorBidi"/>
          <w:rtl/>
          <w:lang w:val="he-IL"/>
        </w:rPr>
        <w:t xml:space="preserve"> לשם, ב</w:t>
      </w:r>
      <w:r w:rsidRPr="00A93607">
        <w:rPr>
          <w:rFonts w:asciiTheme="majorBidi" w:hAnsiTheme="majorBidi" w:cstheme="majorBidi" w:hint="cs"/>
          <w:rtl/>
          <w:lang w:val="he-IL"/>
        </w:rPr>
        <w:t>'</w:t>
      </w:r>
      <w:r w:rsidRPr="00A93607">
        <w:rPr>
          <w:rFonts w:asciiTheme="majorBidi" w:hAnsiTheme="majorBidi" w:cstheme="majorBidi"/>
          <w:rtl/>
          <w:lang w:val="he-IL"/>
        </w:rPr>
        <w:t xml:space="preserve"> ומנדלזיס, ל</w:t>
      </w:r>
      <w:r w:rsidRPr="00A93607">
        <w:rPr>
          <w:rFonts w:asciiTheme="majorBidi" w:hAnsiTheme="majorBidi" w:cstheme="majorBidi" w:hint="cs"/>
          <w:rtl/>
          <w:lang w:val="he-IL"/>
        </w:rPr>
        <w:t>'</w:t>
      </w:r>
      <w:r w:rsidRPr="00A93607">
        <w:rPr>
          <w:rFonts w:asciiTheme="majorBidi" w:hAnsiTheme="majorBidi" w:cstheme="majorBidi"/>
          <w:rtl/>
          <w:lang w:val="he-IL"/>
        </w:rPr>
        <w:t xml:space="preserve"> (2014). </w:t>
      </w:r>
      <w:r w:rsidRPr="00A93607">
        <w:rPr>
          <w:rFonts w:asciiTheme="majorBidi" w:hAnsiTheme="majorBidi" w:cstheme="majorBidi"/>
          <w:b/>
          <w:bCs/>
          <w:rtl/>
          <w:lang w:val="he-IL"/>
        </w:rPr>
        <w:t>יחסי ציבור אסטרטגיה וטקטיקה</w:t>
      </w:r>
      <w:r w:rsidRPr="00A93607">
        <w:rPr>
          <w:rFonts w:asciiTheme="majorBidi" w:hAnsiTheme="majorBidi" w:cstheme="majorBidi"/>
          <w:i/>
          <w:iCs/>
          <w:rtl/>
          <w:lang w:val="he-IL"/>
        </w:rPr>
        <w:t>.</w:t>
      </w:r>
      <w:r w:rsidRPr="00A93607">
        <w:rPr>
          <w:rFonts w:asciiTheme="majorBidi" w:hAnsiTheme="majorBidi" w:cstheme="majorBidi"/>
          <w:rtl/>
          <w:lang w:val="he-IL"/>
        </w:rPr>
        <w:t xml:space="preserve"> רעננה: האוניברסיטה הפתוחה, עמ' </w:t>
      </w:r>
      <w:r w:rsidR="00325C6E" w:rsidRPr="00A93607">
        <w:rPr>
          <w:rFonts w:asciiTheme="majorBidi" w:hAnsiTheme="majorBidi" w:cstheme="majorBidi" w:hint="cs"/>
          <w:rtl/>
          <w:lang w:val="he-IL"/>
        </w:rPr>
        <w:t>212-179</w:t>
      </w:r>
      <w:r w:rsidRPr="00A93607">
        <w:rPr>
          <w:rFonts w:asciiTheme="majorBidi" w:hAnsiTheme="majorBidi" w:cstheme="majorBidi"/>
          <w:rtl/>
          <w:lang w:val="he-IL"/>
        </w:rPr>
        <w:t>.</w:t>
      </w:r>
      <w:r w:rsidRPr="00A93607">
        <w:rPr>
          <w:rFonts w:asciiTheme="majorBidi" w:hAnsiTheme="majorBidi" w:cstheme="majorBidi"/>
          <w:b/>
          <w:bCs/>
          <w:rtl/>
          <w:lang w:val="he-IL"/>
        </w:rPr>
        <w:t xml:space="preserve"> </w:t>
      </w:r>
    </w:p>
    <w:p w14:paraId="4B361770" w14:textId="38F4E841" w:rsidR="00A93607" w:rsidRDefault="00A93607" w:rsidP="00745F8D">
      <w:pPr>
        <w:rPr>
          <w:rFonts w:asciiTheme="majorBidi" w:hAnsiTheme="majorBidi" w:cstheme="majorBidi"/>
          <w:b/>
          <w:bCs/>
          <w:u w:val="single"/>
          <w:rtl/>
          <w:lang w:val="he-IL"/>
        </w:rPr>
      </w:pPr>
    </w:p>
    <w:p w14:paraId="6DCFA4ED" w14:textId="4CF4177E" w:rsidR="001F5AF9" w:rsidRPr="00A93607" w:rsidRDefault="001F5AF9" w:rsidP="003B453E">
      <w:pPr>
        <w:ind w:left="566" w:hanging="566"/>
        <w:rPr>
          <w:rFonts w:asciiTheme="majorBidi" w:hAnsiTheme="majorBidi" w:cstheme="majorBidi"/>
          <w:b/>
          <w:bCs/>
          <w:u w:val="single"/>
          <w:rtl/>
          <w:lang w:val="he-IL"/>
        </w:rPr>
      </w:pPr>
      <w:r w:rsidRPr="00A93607">
        <w:rPr>
          <w:rFonts w:asciiTheme="majorBidi" w:hAnsiTheme="majorBidi" w:cstheme="majorBidi" w:hint="cs"/>
          <w:b/>
          <w:bCs/>
          <w:u w:val="single"/>
          <w:rtl/>
          <w:lang w:val="he-IL"/>
        </w:rPr>
        <w:t>רשות:</w:t>
      </w:r>
    </w:p>
    <w:p w14:paraId="2C1F43CD" w14:textId="1063ED14" w:rsidR="00EF3FC0" w:rsidRDefault="001F5AF9" w:rsidP="00A33A47">
      <w:pPr>
        <w:rPr>
          <w:rFonts w:asciiTheme="majorBidi" w:hAnsiTheme="majorBidi" w:cstheme="majorBidi"/>
          <w:rtl/>
          <w:lang w:val="he-IL"/>
        </w:rPr>
      </w:pPr>
      <w:r w:rsidRPr="00A93607">
        <w:rPr>
          <w:rFonts w:asciiTheme="majorBidi" w:hAnsiTheme="majorBidi" w:cstheme="majorBidi" w:hint="cs"/>
          <w:rtl/>
          <w:lang w:val="he-IL"/>
        </w:rPr>
        <w:t xml:space="preserve">לימור, י', לשם, ב' (2017). </w:t>
      </w:r>
      <w:r w:rsidRPr="00A33A47">
        <w:rPr>
          <w:rFonts w:asciiTheme="majorBidi" w:hAnsiTheme="majorBidi" w:cstheme="majorBidi" w:hint="cs"/>
          <w:b/>
          <w:bCs/>
          <w:rtl/>
          <w:lang w:val="he-IL"/>
        </w:rPr>
        <w:t>איך להפוך צפרדע לנסיך?</w:t>
      </w:r>
      <w:r w:rsidRPr="00A93607">
        <w:rPr>
          <w:rFonts w:asciiTheme="majorBidi" w:hAnsiTheme="majorBidi" w:cstheme="majorBidi" w:hint="cs"/>
          <w:rtl/>
          <w:lang w:val="he-IL"/>
        </w:rPr>
        <w:t xml:space="preserve"> ראשון לציון:</w:t>
      </w:r>
      <w:r w:rsidR="00723D98" w:rsidRPr="00A93607">
        <w:rPr>
          <w:rFonts w:asciiTheme="majorBidi" w:hAnsiTheme="majorBidi" w:cstheme="majorBidi" w:hint="cs"/>
          <w:rtl/>
          <w:lang w:val="he-IL"/>
        </w:rPr>
        <w:t xml:space="preserve"> משכל ידיעות אחרונות, עמ' 102-</w:t>
      </w:r>
    </w:p>
    <w:p w14:paraId="5ECB61BD" w14:textId="4EF82527" w:rsidR="001F5AF9" w:rsidRPr="00A93607" w:rsidRDefault="00EF3FC0" w:rsidP="00EF3FC0">
      <w:pPr>
        <w:rPr>
          <w:rFonts w:asciiTheme="majorBidi" w:hAnsiTheme="majorBidi" w:cstheme="majorBidi"/>
          <w:rtl/>
          <w:lang w:val="he-IL"/>
        </w:rPr>
      </w:pPr>
      <w:r>
        <w:rPr>
          <w:rFonts w:asciiTheme="majorBidi" w:hAnsiTheme="majorBidi" w:cstheme="majorBidi"/>
          <w:rtl/>
          <w:lang w:val="he-IL"/>
        </w:rPr>
        <w:tab/>
      </w:r>
      <w:r w:rsidR="00723D98" w:rsidRPr="00A93607">
        <w:rPr>
          <w:rFonts w:asciiTheme="majorBidi" w:hAnsiTheme="majorBidi" w:cstheme="majorBidi" w:hint="cs"/>
          <w:rtl/>
          <w:lang w:val="he-IL"/>
        </w:rPr>
        <w:t>71.</w:t>
      </w:r>
    </w:p>
    <w:p w14:paraId="3C087E6E" w14:textId="528B9781" w:rsidR="00AA3362" w:rsidRPr="00A93607" w:rsidRDefault="00AA3362" w:rsidP="00723D98">
      <w:pPr>
        <w:ind w:left="566" w:hanging="566"/>
        <w:rPr>
          <w:rFonts w:asciiTheme="majorBidi" w:hAnsiTheme="majorBidi" w:cstheme="majorBidi"/>
          <w:rtl/>
          <w:lang w:val="he-IL"/>
        </w:rPr>
      </w:pPr>
    </w:p>
    <w:p w14:paraId="1597EF45" w14:textId="083FE573" w:rsidR="00AA3362" w:rsidRPr="00A93607" w:rsidRDefault="00AA3362" w:rsidP="00A33A47">
      <w:pPr>
        <w:ind w:left="566" w:hanging="566"/>
        <w:rPr>
          <w:rtl/>
        </w:rPr>
      </w:pPr>
      <w:r w:rsidRPr="00A93607">
        <w:rPr>
          <w:rFonts w:hint="cs"/>
          <w:rtl/>
        </w:rPr>
        <w:t>להב, ת</w:t>
      </w:r>
      <w:r w:rsidR="00A33A47">
        <w:rPr>
          <w:rFonts w:hint="cs"/>
          <w:rtl/>
        </w:rPr>
        <w:t>'</w:t>
      </w:r>
      <w:r w:rsidRPr="00A93607">
        <w:rPr>
          <w:rFonts w:hint="cs"/>
          <w:rtl/>
        </w:rPr>
        <w:t xml:space="preserve"> ורוט-כהן, א</w:t>
      </w:r>
      <w:r w:rsidR="00A33A47">
        <w:rPr>
          <w:rFonts w:hint="cs"/>
          <w:rtl/>
        </w:rPr>
        <w:t>'</w:t>
      </w:r>
      <w:r w:rsidRPr="00A93607">
        <w:rPr>
          <w:rFonts w:hint="cs"/>
          <w:rtl/>
        </w:rPr>
        <w:t xml:space="preserve"> (2016). </w:t>
      </w:r>
      <w:r w:rsidRPr="00A93607">
        <w:rPr>
          <w:rtl/>
        </w:rPr>
        <w:t>יחסי ציבור בישראל 2016 :יחסים משתנים</w:t>
      </w:r>
      <w:r w:rsidRPr="00A93607">
        <w:rPr>
          <w:rFonts w:hint="cs"/>
          <w:rtl/>
        </w:rPr>
        <w:t xml:space="preserve">, בתוך: ר', מן וא' לב-און, </w:t>
      </w:r>
    </w:p>
    <w:p w14:paraId="5DF839F0" w14:textId="5D0F15BA" w:rsidR="00AA3362" w:rsidRPr="00A93607" w:rsidRDefault="00AA3362" w:rsidP="00AA3362">
      <w:pPr>
        <w:ind w:left="566" w:hanging="566"/>
        <w:rPr>
          <w:rFonts w:asciiTheme="majorBidi" w:hAnsiTheme="majorBidi" w:cstheme="majorBidi"/>
          <w:rtl/>
          <w:lang w:val="he-IL"/>
        </w:rPr>
      </w:pPr>
      <w:r w:rsidRPr="00A93607">
        <w:rPr>
          <w:rtl/>
        </w:rPr>
        <w:tab/>
      </w:r>
      <w:r w:rsidRPr="00A33A47">
        <w:rPr>
          <w:b/>
          <w:bCs/>
          <w:rtl/>
        </w:rPr>
        <w:t>דוח שנתי: התקשורת בישראל 2016 סדרי יום, שימושים ומגמות</w:t>
      </w:r>
      <w:r w:rsidRPr="00A93607">
        <w:rPr>
          <w:rFonts w:hint="cs"/>
          <w:rtl/>
        </w:rPr>
        <w:t xml:space="preserve">, </w:t>
      </w:r>
      <w:r w:rsidRPr="00A93607">
        <w:rPr>
          <w:rtl/>
        </w:rPr>
        <w:t>המכון לחקר מדיה חדשים, חברה ופוליטיקה</w:t>
      </w:r>
      <w:r w:rsidRPr="00A93607">
        <w:rPr>
          <w:rFonts w:asciiTheme="majorBidi" w:hAnsiTheme="majorBidi" w:cstheme="majorBidi" w:hint="cs"/>
          <w:rtl/>
          <w:lang w:val="he-IL"/>
        </w:rPr>
        <w:t>, עמ' 90-77.</w:t>
      </w:r>
    </w:p>
    <w:p w14:paraId="08A6E851" w14:textId="77777777" w:rsidR="003B453E" w:rsidRPr="00A93607" w:rsidRDefault="003B453E" w:rsidP="003B453E">
      <w:pPr>
        <w:keepNext/>
        <w:keepLines/>
        <w:contextualSpacing/>
        <w:rPr>
          <w:rFonts w:asciiTheme="majorBidi" w:hAnsiTheme="majorBidi" w:cstheme="majorBidi"/>
          <w:b/>
          <w:bCs/>
          <w:color w:val="000080"/>
          <w:rtl/>
        </w:rPr>
      </w:pPr>
      <w:r w:rsidRPr="00A93607">
        <w:rPr>
          <w:rFonts w:asciiTheme="majorBidi" w:hAnsiTheme="majorBidi" w:cstheme="majorBidi"/>
          <w:b/>
          <w:bCs/>
          <w:color w:val="000080"/>
          <w:rtl/>
        </w:rPr>
        <w:t>שמור לפי לימ.יח (2374967)</w:t>
      </w:r>
    </w:p>
    <w:p w14:paraId="0D516591" w14:textId="65405ED1" w:rsidR="00D11D4C" w:rsidRPr="00A93607" w:rsidRDefault="00D11D4C" w:rsidP="00D11D4C">
      <w:pPr>
        <w:keepNext/>
        <w:keepLines/>
        <w:contextualSpacing/>
        <w:rPr>
          <w:rFonts w:asciiTheme="majorBidi" w:hAnsiTheme="majorBidi" w:cstheme="majorBidi"/>
          <w:b/>
          <w:bCs/>
          <w:rtl/>
        </w:rPr>
      </w:pPr>
    </w:p>
    <w:p w14:paraId="7AF442F2" w14:textId="7C443F40" w:rsidR="00D11D4C" w:rsidRPr="00A93607" w:rsidRDefault="00D11D4C" w:rsidP="00D11D4C">
      <w:pPr>
        <w:keepNext/>
        <w:keepLines/>
        <w:contextualSpacing/>
        <w:rPr>
          <w:rFonts w:asciiTheme="majorBidi" w:hAnsiTheme="majorBidi" w:cstheme="majorBidi"/>
          <w:b/>
          <w:bCs/>
          <w:u w:val="single"/>
          <w:rtl/>
        </w:rPr>
      </w:pPr>
      <w:r w:rsidRPr="006E7FB8">
        <w:rPr>
          <w:rFonts w:asciiTheme="majorBidi" w:hAnsiTheme="majorBidi" w:cstheme="majorBidi"/>
          <w:b/>
          <w:bCs/>
          <w:u w:val="single"/>
          <w:rtl/>
        </w:rPr>
        <w:t xml:space="preserve">שיעור </w:t>
      </w:r>
      <w:r w:rsidRPr="006E7FB8">
        <w:rPr>
          <w:rFonts w:asciiTheme="majorBidi" w:hAnsiTheme="majorBidi" w:cstheme="majorBidi" w:hint="cs"/>
          <w:b/>
          <w:bCs/>
          <w:u w:val="single"/>
          <w:rtl/>
        </w:rPr>
        <w:t>7</w:t>
      </w:r>
      <w:r w:rsidRPr="006E7FB8">
        <w:rPr>
          <w:rFonts w:asciiTheme="majorBidi" w:hAnsiTheme="majorBidi" w:cstheme="majorBidi"/>
          <w:b/>
          <w:bCs/>
          <w:u w:val="single"/>
          <w:rtl/>
        </w:rPr>
        <w:t>:</w:t>
      </w:r>
      <w:r w:rsidRPr="006E7FB8">
        <w:rPr>
          <w:rFonts w:asciiTheme="majorBidi" w:hAnsiTheme="majorBidi" w:cstheme="majorBidi" w:hint="cs"/>
          <w:b/>
          <w:bCs/>
          <w:u w:val="single"/>
          <w:rtl/>
        </w:rPr>
        <w:t xml:space="preserve"> תקשורת פוליטית, סקרים ודעת קהל</w:t>
      </w:r>
    </w:p>
    <w:p w14:paraId="232BDEE1" w14:textId="56500385" w:rsidR="0038069A" w:rsidRPr="00A93607" w:rsidRDefault="0038069A" w:rsidP="0038069A">
      <w:pPr>
        <w:keepNext/>
        <w:keepLines/>
        <w:contextualSpacing/>
        <w:rPr>
          <w:rFonts w:asciiTheme="majorBidi" w:hAnsiTheme="majorBidi" w:cstheme="majorBidi"/>
          <w:b/>
          <w:bCs/>
          <w:u w:val="single"/>
          <w:rtl/>
        </w:rPr>
      </w:pPr>
      <w:r w:rsidRPr="00A93607">
        <w:rPr>
          <w:rFonts w:asciiTheme="majorBidi" w:hAnsiTheme="majorBidi" w:cstheme="majorBidi" w:hint="cs"/>
          <w:b/>
          <w:bCs/>
          <w:u w:val="single"/>
          <w:rtl/>
        </w:rPr>
        <w:t>חובה:</w:t>
      </w:r>
    </w:p>
    <w:p w14:paraId="22767B8E" w14:textId="0F59BE6A" w:rsidR="0038069A" w:rsidRPr="006E7FB8" w:rsidRDefault="006E7FB8" w:rsidP="00F968A5">
      <w:pPr>
        <w:keepNext/>
        <w:keepLines/>
        <w:contextualSpacing/>
        <w:jc w:val="both"/>
        <w:rPr>
          <w:rFonts w:asciiTheme="majorBidi" w:hAnsiTheme="majorBidi" w:cstheme="majorBidi"/>
          <w:rtl/>
        </w:rPr>
      </w:pPr>
      <w:r w:rsidRPr="006E7FB8">
        <w:rPr>
          <w:rFonts w:asciiTheme="majorBidi" w:hAnsiTheme="majorBidi" w:cstheme="majorBidi" w:hint="cs"/>
          <w:rtl/>
        </w:rPr>
        <w:t>לשם, ב</w:t>
      </w:r>
      <w:r w:rsidR="00A33A47">
        <w:rPr>
          <w:rFonts w:asciiTheme="majorBidi" w:hAnsiTheme="majorBidi" w:cstheme="majorBidi" w:hint="cs"/>
          <w:rtl/>
        </w:rPr>
        <w:t>'</w:t>
      </w:r>
      <w:r w:rsidRPr="006E7FB8">
        <w:rPr>
          <w:rFonts w:asciiTheme="majorBidi" w:hAnsiTheme="majorBidi" w:cstheme="majorBidi" w:hint="cs"/>
          <w:rtl/>
        </w:rPr>
        <w:t xml:space="preserve"> (2017). נתניהו בית ספר לשיווק פוליטי. תל-אביב: מטר</w:t>
      </w:r>
      <w:r w:rsidR="00F968A5">
        <w:rPr>
          <w:rFonts w:asciiTheme="majorBidi" w:hAnsiTheme="majorBidi" w:cstheme="majorBidi" w:hint="cs"/>
          <w:rtl/>
        </w:rPr>
        <w:t xml:space="preserve">, עמ' </w:t>
      </w:r>
      <w:r w:rsidR="00D514D4">
        <w:rPr>
          <w:rFonts w:asciiTheme="majorBidi" w:hAnsiTheme="majorBidi" w:cstheme="majorBidi" w:hint="cs"/>
          <w:rtl/>
        </w:rPr>
        <w:t>273-250.</w:t>
      </w:r>
    </w:p>
    <w:p w14:paraId="2CBDFD3D" w14:textId="77777777" w:rsidR="006E7FB8" w:rsidRDefault="006E7FB8" w:rsidP="006E7FB8">
      <w:pPr>
        <w:keepNext/>
        <w:keepLines/>
        <w:contextualSpacing/>
        <w:jc w:val="both"/>
        <w:rPr>
          <w:rFonts w:asciiTheme="majorBidi" w:hAnsiTheme="majorBidi" w:cstheme="majorBidi"/>
          <w:b/>
          <w:bCs/>
          <w:u w:val="single"/>
          <w:rtl/>
        </w:rPr>
      </w:pPr>
    </w:p>
    <w:p w14:paraId="601C37CE" w14:textId="3493FF82" w:rsidR="006E7FB8" w:rsidRPr="00A93607" w:rsidRDefault="0038069A" w:rsidP="006E7FB8">
      <w:pPr>
        <w:keepNext/>
        <w:keepLines/>
        <w:contextualSpacing/>
        <w:jc w:val="both"/>
        <w:rPr>
          <w:rFonts w:asciiTheme="majorBidi" w:hAnsiTheme="majorBidi" w:cstheme="majorBidi"/>
          <w:b/>
          <w:bCs/>
          <w:u w:val="single"/>
          <w:rtl/>
        </w:rPr>
      </w:pPr>
      <w:r w:rsidRPr="00A93607">
        <w:rPr>
          <w:rFonts w:asciiTheme="majorBidi" w:hAnsiTheme="majorBidi" w:cstheme="majorBidi" w:hint="cs"/>
          <w:b/>
          <w:bCs/>
          <w:u w:val="single"/>
          <w:rtl/>
        </w:rPr>
        <w:t>רשות:</w:t>
      </w:r>
    </w:p>
    <w:p w14:paraId="6E21DA56" w14:textId="77777777" w:rsidR="006E7FB8" w:rsidRDefault="002F004F" w:rsidP="00D11D4C">
      <w:pPr>
        <w:keepNext/>
        <w:keepLines/>
        <w:contextualSpacing/>
        <w:rPr>
          <w:rtl/>
        </w:rPr>
      </w:pPr>
      <w:r w:rsidRPr="006E7FB8">
        <w:rPr>
          <w:rFonts w:asciiTheme="majorBidi" w:hAnsiTheme="majorBidi" w:cstheme="majorBidi" w:hint="cs"/>
          <w:rtl/>
        </w:rPr>
        <w:t>מרום, י' (2020). להציל את הבחירות מהתקשורת; לאסור על פרסום סקרים ומדגמים</w:t>
      </w:r>
      <w:r w:rsidR="006E7FB8">
        <w:rPr>
          <w:rFonts w:asciiTheme="majorBidi" w:hAnsiTheme="majorBidi" w:cstheme="majorBidi" w:hint="cs"/>
          <w:rtl/>
        </w:rPr>
        <w:t>, העין השביעית,</w:t>
      </w:r>
      <w:r w:rsidR="006E7FB8" w:rsidRPr="006E7FB8">
        <w:t xml:space="preserve"> </w:t>
      </w:r>
    </w:p>
    <w:p w14:paraId="613B8072" w14:textId="6C1AFB51" w:rsidR="00D11D4C" w:rsidRPr="006E7FB8" w:rsidRDefault="006E7FB8" w:rsidP="00D11D4C">
      <w:pPr>
        <w:keepNext/>
        <w:keepLines/>
        <w:contextualSpacing/>
        <w:rPr>
          <w:rFonts w:asciiTheme="majorBidi" w:hAnsiTheme="majorBidi" w:cstheme="majorBidi"/>
          <w:rtl/>
        </w:rPr>
      </w:pPr>
      <w:r>
        <w:rPr>
          <w:rFonts w:hint="cs"/>
          <w:rtl/>
        </w:rPr>
        <w:tab/>
      </w:r>
      <w:hyperlink r:id="rId12" w:history="1">
        <w:r>
          <w:rPr>
            <w:rStyle w:val="Hyperlink"/>
          </w:rPr>
          <w:t>https://www.the7eye.org.il/364464</w:t>
        </w:r>
      </w:hyperlink>
    </w:p>
    <w:p w14:paraId="7967A4FB" w14:textId="422BC1A3" w:rsidR="002F004F" w:rsidRPr="006E7FB8" w:rsidRDefault="002F004F" w:rsidP="006E7FB8">
      <w:pPr>
        <w:keepNext/>
        <w:keepLines/>
        <w:bidi w:val="0"/>
        <w:contextualSpacing/>
        <w:rPr>
          <w:rFonts w:asciiTheme="majorBidi" w:hAnsiTheme="majorBidi" w:cstheme="majorBidi"/>
          <w:b/>
          <w:bCs/>
          <w:rtl/>
        </w:rPr>
      </w:pPr>
    </w:p>
    <w:p w14:paraId="2278CFAF" w14:textId="77777777" w:rsidR="006E7FB8" w:rsidRDefault="006E7FB8" w:rsidP="006E7FB8">
      <w:pPr>
        <w:keepNext/>
        <w:keepLines/>
        <w:bidi w:val="0"/>
        <w:contextualSpacing/>
        <w:rPr>
          <w:rFonts w:asciiTheme="majorBidi" w:hAnsiTheme="majorBidi" w:cstheme="majorBidi"/>
          <w:i/>
          <w:iCs/>
          <w:color w:val="222222"/>
          <w:shd w:val="clear" w:color="auto" w:fill="FFFFFF"/>
        </w:rPr>
      </w:pPr>
      <w:r w:rsidRPr="006E7FB8">
        <w:rPr>
          <w:rFonts w:asciiTheme="majorBidi" w:hAnsiTheme="majorBidi" w:cstheme="majorBidi"/>
          <w:color w:val="222222"/>
          <w:shd w:val="clear" w:color="auto" w:fill="FFFFFF"/>
        </w:rPr>
        <w:t>Lev-On, A. (2012). YouTube usage in low-visibility political campaigns. </w:t>
      </w:r>
      <w:r w:rsidRPr="006E7FB8">
        <w:rPr>
          <w:rFonts w:asciiTheme="majorBidi" w:hAnsiTheme="majorBidi" w:cstheme="majorBidi"/>
          <w:i/>
          <w:iCs/>
          <w:color w:val="222222"/>
          <w:shd w:val="clear" w:color="auto" w:fill="FFFFFF"/>
        </w:rPr>
        <w:t xml:space="preserve">Journal of </w:t>
      </w:r>
    </w:p>
    <w:p w14:paraId="23B06D0C" w14:textId="3CCDCB3C" w:rsidR="006E7FB8" w:rsidRPr="006E7FB8" w:rsidRDefault="006E7FB8" w:rsidP="006E7FB8">
      <w:pPr>
        <w:keepNext/>
        <w:keepLines/>
        <w:bidi w:val="0"/>
        <w:contextualSpacing/>
        <w:rPr>
          <w:rFonts w:asciiTheme="majorBidi" w:hAnsiTheme="majorBidi" w:cstheme="majorBidi"/>
          <w:color w:val="222222"/>
          <w:shd w:val="clear" w:color="auto" w:fill="FFFFFF"/>
          <w:rtl/>
        </w:rPr>
      </w:pPr>
      <w:r>
        <w:rPr>
          <w:rFonts w:asciiTheme="majorBidi" w:hAnsiTheme="majorBidi" w:cstheme="majorBidi"/>
          <w:i/>
          <w:iCs/>
          <w:color w:val="222222"/>
          <w:shd w:val="clear" w:color="auto" w:fill="FFFFFF"/>
        </w:rPr>
        <w:tab/>
      </w:r>
      <w:r w:rsidRPr="006E7FB8">
        <w:rPr>
          <w:rFonts w:asciiTheme="majorBidi" w:hAnsiTheme="majorBidi" w:cstheme="majorBidi"/>
          <w:i/>
          <w:iCs/>
          <w:color w:val="222222"/>
          <w:shd w:val="clear" w:color="auto" w:fill="FFFFFF"/>
        </w:rPr>
        <w:t>Information Technology &amp; Politics</w:t>
      </w:r>
      <w:r w:rsidRPr="006E7FB8">
        <w:rPr>
          <w:rFonts w:asciiTheme="majorBidi" w:hAnsiTheme="majorBidi" w:cstheme="majorBidi"/>
          <w:color w:val="222222"/>
          <w:shd w:val="clear" w:color="auto" w:fill="FFFFFF"/>
        </w:rPr>
        <w:t>, </w:t>
      </w:r>
      <w:r w:rsidRPr="006E7FB8">
        <w:rPr>
          <w:rFonts w:asciiTheme="majorBidi" w:hAnsiTheme="majorBidi" w:cstheme="majorBidi"/>
          <w:i/>
          <w:iCs/>
          <w:color w:val="222222"/>
          <w:shd w:val="clear" w:color="auto" w:fill="FFFFFF"/>
        </w:rPr>
        <w:t>9</w:t>
      </w:r>
      <w:r w:rsidRPr="006E7FB8">
        <w:rPr>
          <w:rFonts w:asciiTheme="majorBidi" w:hAnsiTheme="majorBidi" w:cstheme="majorBidi"/>
          <w:color w:val="222222"/>
          <w:shd w:val="clear" w:color="auto" w:fill="FFFFFF"/>
        </w:rPr>
        <w:t>(2), 205-216.</w:t>
      </w:r>
    </w:p>
    <w:p w14:paraId="5DCC322F" w14:textId="77777777" w:rsidR="006E7FB8" w:rsidRPr="00A93607" w:rsidRDefault="006E7FB8" w:rsidP="00D11D4C">
      <w:pPr>
        <w:keepNext/>
        <w:keepLines/>
        <w:contextualSpacing/>
        <w:rPr>
          <w:rFonts w:asciiTheme="majorBidi" w:hAnsiTheme="majorBidi" w:cstheme="majorBidi"/>
          <w:b/>
          <w:bCs/>
          <w:rtl/>
        </w:rPr>
      </w:pPr>
    </w:p>
    <w:p w14:paraId="07B93CEC" w14:textId="7E1BFE92" w:rsidR="00D11D4C" w:rsidRPr="00A93607" w:rsidRDefault="00D11D4C" w:rsidP="00D11D4C">
      <w:pPr>
        <w:keepNext/>
        <w:keepLines/>
        <w:contextualSpacing/>
        <w:rPr>
          <w:rFonts w:asciiTheme="majorBidi" w:hAnsiTheme="majorBidi" w:cstheme="majorBidi"/>
          <w:b/>
          <w:bCs/>
          <w:u w:val="single"/>
          <w:rtl/>
        </w:rPr>
      </w:pPr>
      <w:r w:rsidRPr="007D2967">
        <w:rPr>
          <w:rFonts w:asciiTheme="majorBidi" w:hAnsiTheme="majorBidi" w:cstheme="majorBidi"/>
          <w:b/>
          <w:bCs/>
          <w:u w:val="single"/>
          <w:rtl/>
        </w:rPr>
        <w:t xml:space="preserve">שיעור </w:t>
      </w:r>
      <w:r w:rsidRPr="007D2967">
        <w:rPr>
          <w:rFonts w:asciiTheme="majorBidi" w:hAnsiTheme="majorBidi" w:cstheme="majorBidi" w:hint="cs"/>
          <w:b/>
          <w:bCs/>
          <w:u w:val="single"/>
          <w:rtl/>
        </w:rPr>
        <w:t>8</w:t>
      </w:r>
      <w:r w:rsidRPr="007D2967">
        <w:rPr>
          <w:rFonts w:asciiTheme="majorBidi" w:hAnsiTheme="majorBidi" w:cstheme="majorBidi"/>
          <w:b/>
          <w:bCs/>
          <w:u w:val="single"/>
          <w:rtl/>
        </w:rPr>
        <w:t>:</w:t>
      </w:r>
      <w:r w:rsidRPr="007D2967">
        <w:rPr>
          <w:rFonts w:asciiTheme="majorBidi" w:hAnsiTheme="majorBidi" w:cstheme="majorBidi" w:hint="cs"/>
          <w:b/>
          <w:bCs/>
          <w:u w:val="single"/>
          <w:rtl/>
        </w:rPr>
        <w:t xml:space="preserve"> דיפלומטיה ציבורית - המקרה הישראלי</w:t>
      </w:r>
    </w:p>
    <w:p w14:paraId="07C7ADBE" w14:textId="77777777" w:rsidR="0038069A" w:rsidRPr="00745F8D" w:rsidRDefault="0038069A" w:rsidP="00745F8D">
      <w:pPr>
        <w:keepNext/>
        <w:keepLines/>
        <w:contextualSpacing/>
        <w:rPr>
          <w:rFonts w:asciiTheme="majorBidi" w:hAnsiTheme="majorBidi" w:cstheme="majorBidi"/>
          <w:b/>
          <w:bCs/>
          <w:u w:val="single"/>
          <w:rtl/>
        </w:rPr>
      </w:pPr>
      <w:r w:rsidRPr="00A93607">
        <w:rPr>
          <w:rFonts w:asciiTheme="majorBidi" w:hAnsiTheme="majorBidi" w:cstheme="majorBidi" w:hint="cs"/>
          <w:b/>
          <w:bCs/>
          <w:u w:val="single"/>
          <w:rtl/>
        </w:rPr>
        <w:t>חובה:</w:t>
      </w:r>
    </w:p>
    <w:p w14:paraId="62E272C5" w14:textId="06C24C89" w:rsidR="002122ED" w:rsidRDefault="00745F8D" w:rsidP="00790657">
      <w:pPr>
        <w:autoSpaceDE w:val="0"/>
        <w:autoSpaceDN w:val="0"/>
        <w:adjustRightInd w:val="0"/>
        <w:rPr>
          <w:rFonts w:asciiTheme="majorBidi" w:eastAsiaTheme="minorHAnsi" w:hAnsiTheme="majorBidi" w:cstheme="majorBidi"/>
          <w:rtl/>
        </w:rPr>
      </w:pPr>
      <w:r w:rsidRPr="002122ED">
        <w:rPr>
          <w:rFonts w:asciiTheme="majorBidi" w:hAnsiTheme="majorBidi" w:cstheme="majorBidi"/>
          <w:rtl/>
        </w:rPr>
        <w:t>בז'רנו, א</w:t>
      </w:r>
      <w:r w:rsidR="00790657">
        <w:rPr>
          <w:rFonts w:asciiTheme="majorBidi" w:hAnsiTheme="majorBidi" w:cstheme="majorBidi" w:hint="cs"/>
          <w:rtl/>
        </w:rPr>
        <w:t>'</w:t>
      </w:r>
      <w:r w:rsidRPr="002122ED">
        <w:rPr>
          <w:rFonts w:asciiTheme="majorBidi" w:hAnsiTheme="majorBidi" w:cstheme="majorBidi"/>
          <w:rtl/>
        </w:rPr>
        <w:t xml:space="preserve"> ומגן, כ</w:t>
      </w:r>
      <w:r w:rsidR="00790657">
        <w:rPr>
          <w:rFonts w:asciiTheme="majorBidi" w:hAnsiTheme="majorBidi" w:cstheme="majorBidi" w:hint="cs"/>
          <w:rtl/>
        </w:rPr>
        <w:t>'</w:t>
      </w:r>
      <w:r w:rsidRPr="002122ED">
        <w:rPr>
          <w:rFonts w:asciiTheme="majorBidi" w:hAnsiTheme="majorBidi" w:cstheme="majorBidi"/>
          <w:rtl/>
        </w:rPr>
        <w:t xml:space="preserve"> (2020). </w:t>
      </w:r>
      <w:r w:rsidRPr="002122ED">
        <w:rPr>
          <w:rFonts w:asciiTheme="majorBidi" w:eastAsiaTheme="minorHAnsi" w:hAnsiTheme="majorBidi" w:cstheme="majorBidi"/>
          <w:rtl/>
        </w:rPr>
        <w:t>תקשורת</w:t>
      </w:r>
      <w:r w:rsidRPr="002122ED">
        <w:rPr>
          <w:rFonts w:asciiTheme="majorBidi" w:eastAsiaTheme="minorHAnsi" w:hAnsiTheme="majorBidi" w:cstheme="majorBidi"/>
        </w:rPr>
        <w:t xml:space="preserve"> </w:t>
      </w:r>
      <w:r w:rsidRPr="002122ED">
        <w:rPr>
          <w:rFonts w:asciiTheme="majorBidi" w:eastAsiaTheme="minorHAnsi" w:hAnsiTheme="majorBidi" w:cstheme="majorBidi"/>
          <w:rtl/>
        </w:rPr>
        <w:t>דו־כיוונית</w:t>
      </w:r>
      <w:r w:rsidRPr="002122ED">
        <w:rPr>
          <w:rFonts w:asciiTheme="majorBidi" w:eastAsiaTheme="minorHAnsi" w:hAnsiTheme="majorBidi" w:cstheme="majorBidi"/>
        </w:rPr>
        <w:t xml:space="preserve"> </w:t>
      </w:r>
      <w:r w:rsidRPr="002122ED">
        <w:rPr>
          <w:rFonts w:asciiTheme="majorBidi" w:eastAsiaTheme="minorHAnsi" w:hAnsiTheme="majorBidi" w:cstheme="majorBidi"/>
          <w:rtl/>
        </w:rPr>
        <w:t>בין</w:t>
      </w:r>
      <w:r w:rsidRPr="002122ED">
        <w:rPr>
          <w:rFonts w:asciiTheme="majorBidi" w:eastAsiaTheme="minorHAnsi" w:hAnsiTheme="majorBidi" w:cstheme="majorBidi"/>
        </w:rPr>
        <w:t xml:space="preserve"> </w:t>
      </w:r>
      <w:r w:rsidRPr="002122ED">
        <w:rPr>
          <w:rFonts w:asciiTheme="majorBidi" w:eastAsiaTheme="minorHAnsi" w:hAnsiTheme="majorBidi" w:cstheme="majorBidi"/>
          <w:rtl/>
        </w:rPr>
        <w:t>ענף</w:t>
      </w:r>
      <w:r w:rsidRPr="002122ED">
        <w:rPr>
          <w:rFonts w:asciiTheme="majorBidi" w:eastAsiaTheme="minorHAnsi" w:hAnsiTheme="majorBidi" w:cstheme="majorBidi"/>
        </w:rPr>
        <w:t xml:space="preserve"> </w:t>
      </w:r>
      <w:r w:rsidRPr="002122ED">
        <w:rPr>
          <w:rFonts w:asciiTheme="majorBidi" w:eastAsiaTheme="minorHAnsi" w:hAnsiTheme="majorBidi" w:cstheme="majorBidi"/>
          <w:rtl/>
        </w:rPr>
        <w:t>תב</w:t>
      </w:r>
      <w:r w:rsidRPr="002122ED">
        <w:rPr>
          <w:rFonts w:asciiTheme="majorBidi" w:eastAsiaTheme="minorHAnsi" w:hAnsiTheme="majorBidi" w:cstheme="majorBidi"/>
        </w:rPr>
        <w:t>"</w:t>
      </w:r>
      <w:r w:rsidRPr="002122ED">
        <w:rPr>
          <w:rFonts w:asciiTheme="majorBidi" w:eastAsiaTheme="minorHAnsi" w:hAnsiTheme="majorBidi" w:cstheme="majorBidi"/>
          <w:rtl/>
        </w:rPr>
        <w:t>ל</w:t>
      </w:r>
      <w:r w:rsidRPr="002122ED">
        <w:rPr>
          <w:rFonts w:asciiTheme="majorBidi" w:eastAsiaTheme="minorHAnsi" w:hAnsiTheme="majorBidi" w:cstheme="majorBidi"/>
        </w:rPr>
        <w:t xml:space="preserve"> </w:t>
      </w:r>
      <w:r w:rsidRPr="002122ED">
        <w:rPr>
          <w:rFonts w:asciiTheme="majorBidi" w:eastAsiaTheme="minorHAnsi" w:hAnsiTheme="majorBidi" w:cstheme="majorBidi"/>
          <w:rtl/>
        </w:rPr>
        <w:t>בדובר</w:t>
      </w:r>
      <w:r w:rsidRPr="002122ED">
        <w:rPr>
          <w:rFonts w:asciiTheme="majorBidi" w:eastAsiaTheme="minorHAnsi" w:hAnsiTheme="majorBidi" w:cstheme="majorBidi"/>
        </w:rPr>
        <w:t xml:space="preserve"> </w:t>
      </w:r>
      <w:r w:rsidRPr="002122ED">
        <w:rPr>
          <w:rFonts w:asciiTheme="majorBidi" w:eastAsiaTheme="minorHAnsi" w:hAnsiTheme="majorBidi" w:cstheme="majorBidi"/>
          <w:rtl/>
        </w:rPr>
        <w:t>צה</w:t>
      </w:r>
      <w:r w:rsidRPr="002122ED">
        <w:rPr>
          <w:rFonts w:asciiTheme="majorBidi" w:eastAsiaTheme="minorHAnsi" w:hAnsiTheme="majorBidi" w:cstheme="majorBidi"/>
        </w:rPr>
        <w:t>"</w:t>
      </w:r>
      <w:r w:rsidRPr="002122ED">
        <w:rPr>
          <w:rFonts w:asciiTheme="majorBidi" w:eastAsiaTheme="minorHAnsi" w:hAnsiTheme="majorBidi" w:cstheme="majorBidi"/>
          <w:rtl/>
        </w:rPr>
        <w:t>ל</w:t>
      </w:r>
      <w:r w:rsidRPr="002122ED">
        <w:rPr>
          <w:rFonts w:asciiTheme="majorBidi" w:eastAsiaTheme="minorHAnsi" w:hAnsiTheme="majorBidi" w:cstheme="majorBidi"/>
        </w:rPr>
        <w:t xml:space="preserve"> </w:t>
      </w:r>
      <w:r w:rsidRPr="002122ED">
        <w:rPr>
          <w:rFonts w:asciiTheme="majorBidi" w:eastAsiaTheme="minorHAnsi" w:hAnsiTheme="majorBidi" w:cstheme="majorBidi"/>
          <w:rtl/>
        </w:rPr>
        <w:t>ובין</w:t>
      </w:r>
      <w:r w:rsidRPr="002122ED">
        <w:rPr>
          <w:rFonts w:asciiTheme="majorBidi" w:eastAsiaTheme="minorHAnsi" w:hAnsiTheme="majorBidi" w:cstheme="majorBidi"/>
        </w:rPr>
        <w:t xml:space="preserve"> </w:t>
      </w:r>
      <w:r w:rsidRPr="002122ED">
        <w:rPr>
          <w:rFonts w:asciiTheme="majorBidi" w:eastAsiaTheme="minorHAnsi" w:hAnsiTheme="majorBidi" w:cstheme="majorBidi"/>
          <w:rtl/>
        </w:rPr>
        <w:t>כתבי</w:t>
      </w:r>
      <w:r w:rsidRPr="002122ED">
        <w:rPr>
          <w:rFonts w:asciiTheme="majorBidi" w:eastAsiaTheme="minorHAnsi" w:hAnsiTheme="majorBidi" w:cstheme="majorBidi"/>
        </w:rPr>
        <w:t xml:space="preserve"> </w:t>
      </w:r>
      <w:r w:rsidRPr="002122ED">
        <w:rPr>
          <w:rFonts w:asciiTheme="majorBidi" w:eastAsiaTheme="minorHAnsi" w:hAnsiTheme="majorBidi" w:cstheme="majorBidi"/>
          <w:rtl/>
        </w:rPr>
        <w:t>החוץ</w:t>
      </w:r>
      <w:r w:rsidRPr="002122ED">
        <w:rPr>
          <w:rFonts w:asciiTheme="majorBidi" w:eastAsiaTheme="minorHAnsi" w:hAnsiTheme="majorBidi" w:cstheme="majorBidi"/>
        </w:rPr>
        <w:t xml:space="preserve">: </w:t>
      </w:r>
      <w:r w:rsidRPr="002122ED">
        <w:rPr>
          <w:rFonts w:asciiTheme="majorBidi" w:eastAsiaTheme="minorHAnsi" w:hAnsiTheme="majorBidi" w:cstheme="majorBidi"/>
          <w:rtl/>
        </w:rPr>
        <w:t>החוליה</w:t>
      </w:r>
      <w:r w:rsidRPr="002122ED">
        <w:rPr>
          <w:rFonts w:asciiTheme="majorBidi" w:eastAsiaTheme="minorHAnsi" w:hAnsiTheme="majorBidi" w:cstheme="majorBidi"/>
        </w:rPr>
        <w:t xml:space="preserve"> </w:t>
      </w:r>
    </w:p>
    <w:p w14:paraId="7C500CA5" w14:textId="6295E13B" w:rsidR="00745F8D" w:rsidRPr="00C262E4" w:rsidRDefault="002122ED" w:rsidP="00C262E4">
      <w:pPr>
        <w:keepNext/>
        <w:keepLines/>
        <w:contextualSpacing/>
        <w:jc w:val="both"/>
        <w:rPr>
          <w:rFonts w:asciiTheme="majorBidi" w:hAnsiTheme="majorBidi" w:cstheme="majorBidi"/>
          <w:b/>
          <w:bCs/>
          <w:u w:val="single"/>
          <w:rtl/>
        </w:rPr>
      </w:pPr>
      <w:r>
        <w:rPr>
          <w:rFonts w:asciiTheme="majorBidi" w:eastAsiaTheme="minorHAnsi" w:hAnsiTheme="majorBidi" w:cstheme="majorBidi"/>
          <w:rtl/>
        </w:rPr>
        <w:tab/>
      </w:r>
      <w:r w:rsidR="00745F8D" w:rsidRPr="002122ED">
        <w:rPr>
          <w:rFonts w:asciiTheme="majorBidi" w:eastAsiaTheme="minorHAnsi" w:hAnsiTheme="majorBidi" w:cstheme="majorBidi"/>
          <w:rtl/>
        </w:rPr>
        <w:t>החסרה</w:t>
      </w:r>
      <w:r w:rsidR="00C262E4">
        <w:rPr>
          <w:rFonts w:asciiTheme="majorBidi" w:eastAsiaTheme="minorHAnsi" w:hAnsiTheme="majorBidi" w:cstheme="majorBidi" w:hint="cs"/>
          <w:rtl/>
        </w:rPr>
        <w:t xml:space="preserve"> </w:t>
      </w:r>
      <w:r w:rsidR="00C262E4" w:rsidRPr="00C262E4">
        <w:rPr>
          <w:rFonts w:asciiTheme="majorBidi" w:eastAsiaTheme="minorHAnsi" w:hAnsiTheme="majorBidi" w:cstheme="majorBidi"/>
          <w:rtl/>
        </w:rPr>
        <w:t>בדיפלומטיה</w:t>
      </w:r>
      <w:r w:rsidR="00C262E4" w:rsidRPr="00C262E4">
        <w:rPr>
          <w:rFonts w:asciiTheme="majorBidi" w:eastAsiaTheme="minorHAnsi" w:hAnsiTheme="majorBidi" w:cstheme="majorBidi"/>
        </w:rPr>
        <w:t xml:space="preserve"> </w:t>
      </w:r>
      <w:r w:rsidR="00C262E4" w:rsidRPr="00C262E4">
        <w:rPr>
          <w:rFonts w:asciiTheme="majorBidi" w:eastAsiaTheme="minorHAnsi" w:hAnsiTheme="majorBidi" w:cstheme="majorBidi"/>
          <w:rtl/>
        </w:rPr>
        <w:t>הציבורית</w:t>
      </w:r>
      <w:r w:rsidR="00C262E4" w:rsidRPr="00C262E4">
        <w:rPr>
          <w:rFonts w:asciiTheme="majorBidi" w:eastAsiaTheme="minorHAnsi" w:hAnsiTheme="majorBidi" w:cstheme="majorBidi"/>
        </w:rPr>
        <w:t xml:space="preserve"> </w:t>
      </w:r>
      <w:r w:rsidR="00C262E4" w:rsidRPr="00C262E4">
        <w:rPr>
          <w:rFonts w:asciiTheme="majorBidi" w:eastAsiaTheme="minorHAnsi" w:hAnsiTheme="majorBidi" w:cstheme="majorBidi"/>
          <w:rtl/>
        </w:rPr>
        <w:t>בישראל</w:t>
      </w:r>
      <w:r w:rsidR="00745F8D" w:rsidRPr="002122ED">
        <w:rPr>
          <w:rFonts w:asciiTheme="majorBidi" w:eastAsiaTheme="minorHAnsi" w:hAnsiTheme="majorBidi" w:cstheme="majorBidi" w:hint="cs"/>
          <w:rtl/>
        </w:rPr>
        <w:t>,</w:t>
      </w:r>
      <w:r w:rsidR="00813758">
        <w:rPr>
          <w:rFonts w:asciiTheme="majorBidi" w:eastAsiaTheme="minorHAnsi" w:hAnsiTheme="majorBidi" w:cstheme="majorBidi" w:hint="cs"/>
          <w:rtl/>
        </w:rPr>
        <w:t xml:space="preserve"> </w:t>
      </w:r>
      <w:r w:rsidR="00813758" w:rsidRPr="00813758">
        <w:rPr>
          <w:rFonts w:asciiTheme="majorBidi" w:eastAsiaTheme="minorHAnsi" w:hAnsiTheme="majorBidi" w:cstheme="majorBidi" w:hint="cs"/>
          <w:i/>
          <w:iCs/>
          <w:rtl/>
        </w:rPr>
        <w:t>קשר,</w:t>
      </w:r>
      <w:r w:rsidR="00745F8D" w:rsidRPr="002122ED">
        <w:rPr>
          <w:rFonts w:asciiTheme="majorBidi" w:eastAsiaTheme="minorHAnsi" w:hAnsiTheme="majorBidi" w:cstheme="majorBidi" w:hint="cs"/>
          <w:rtl/>
        </w:rPr>
        <w:t xml:space="preserve"> </w:t>
      </w:r>
      <w:r w:rsidRPr="002122ED">
        <w:rPr>
          <w:rFonts w:asciiTheme="majorBidi" w:eastAsiaTheme="minorHAnsi" w:hAnsiTheme="majorBidi" w:cstheme="majorBidi" w:hint="cs"/>
          <w:rtl/>
        </w:rPr>
        <w:t>54, עמ' 151-131</w:t>
      </w:r>
      <w:r>
        <w:rPr>
          <w:rFonts w:asciiTheme="majorBidi" w:eastAsiaTheme="minorHAnsi" w:hAnsiTheme="majorBidi" w:cstheme="majorBidi" w:hint="cs"/>
          <w:rtl/>
        </w:rPr>
        <w:t>.</w:t>
      </w:r>
    </w:p>
    <w:p w14:paraId="6BCB1E4E" w14:textId="7A4A4D05" w:rsidR="0038069A" w:rsidRPr="00A93607" w:rsidRDefault="0038069A" w:rsidP="0038069A">
      <w:pPr>
        <w:keepNext/>
        <w:keepLines/>
        <w:contextualSpacing/>
        <w:jc w:val="both"/>
        <w:rPr>
          <w:rFonts w:asciiTheme="majorBidi" w:hAnsiTheme="majorBidi" w:cstheme="majorBidi"/>
          <w:b/>
          <w:bCs/>
          <w:u w:val="single"/>
          <w:rtl/>
        </w:rPr>
      </w:pPr>
      <w:r w:rsidRPr="00A93607">
        <w:rPr>
          <w:rFonts w:asciiTheme="majorBidi" w:hAnsiTheme="majorBidi" w:cstheme="majorBidi" w:hint="cs"/>
          <w:b/>
          <w:bCs/>
          <w:u w:val="single"/>
          <w:rtl/>
        </w:rPr>
        <w:t>רשות:</w:t>
      </w:r>
    </w:p>
    <w:p w14:paraId="70481F7F" w14:textId="77777777" w:rsidR="00D2777B" w:rsidRDefault="00D2777B" w:rsidP="00D2777B">
      <w:pPr>
        <w:pStyle w:val="1"/>
        <w:shd w:val="clear" w:color="auto" w:fill="FFFFFF"/>
        <w:spacing w:before="0" w:beforeAutospacing="0" w:after="0" w:afterAutospacing="0"/>
        <w:rPr>
          <w:rFonts w:asciiTheme="majorBidi" w:hAnsiTheme="majorBidi" w:cstheme="majorBidi"/>
          <w:b w:val="0"/>
          <w:bCs w:val="0"/>
          <w:i/>
          <w:iCs/>
          <w:color w:val="222222"/>
          <w:sz w:val="24"/>
          <w:szCs w:val="24"/>
          <w:shd w:val="clear" w:color="auto" w:fill="FFFFFF"/>
        </w:rPr>
      </w:pPr>
      <w:r w:rsidRPr="00D2777B">
        <w:rPr>
          <w:rFonts w:asciiTheme="majorBidi" w:hAnsiTheme="majorBidi" w:cstheme="majorBidi"/>
          <w:b w:val="0"/>
          <w:bCs w:val="0"/>
          <w:color w:val="222222"/>
          <w:sz w:val="24"/>
          <w:szCs w:val="24"/>
          <w:shd w:val="clear" w:color="auto" w:fill="FFFFFF"/>
        </w:rPr>
        <w:t xml:space="preserve">Avraham, E., &amp; </w:t>
      </w:r>
      <w:proofErr w:type="spellStart"/>
      <w:r w:rsidRPr="00D2777B">
        <w:rPr>
          <w:rFonts w:asciiTheme="majorBidi" w:hAnsiTheme="majorBidi" w:cstheme="majorBidi"/>
          <w:b w:val="0"/>
          <w:bCs w:val="0"/>
          <w:color w:val="222222"/>
          <w:sz w:val="24"/>
          <w:szCs w:val="24"/>
          <w:shd w:val="clear" w:color="auto" w:fill="FFFFFF"/>
        </w:rPr>
        <w:t>Ketter</w:t>
      </w:r>
      <w:proofErr w:type="spellEnd"/>
      <w:r w:rsidRPr="00D2777B">
        <w:rPr>
          <w:rFonts w:asciiTheme="majorBidi" w:hAnsiTheme="majorBidi" w:cstheme="majorBidi"/>
          <w:b w:val="0"/>
          <w:bCs w:val="0"/>
          <w:color w:val="222222"/>
          <w:sz w:val="24"/>
          <w:szCs w:val="24"/>
          <w:shd w:val="clear" w:color="auto" w:fill="FFFFFF"/>
        </w:rPr>
        <w:t>, E. (2016). </w:t>
      </w:r>
      <w:r w:rsidRPr="00D2777B">
        <w:rPr>
          <w:rFonts w:asciiTheme="majorBidi" w:hAnsiTheme="majorBidi" w:cstheme="majorBidi"/>
          <w:b w:val="0"/>
          <w:bCs w:val="0"/>
          <w:i/>
          <w:iCs/>
          <w:color w:val="222222"/>
          <w:sz w:val="24"/>
          <w:szCs w:val="24"/>
          <w:shd w:val="clear" w:color="auto" w:fill="FFFFFF"/>
        </w:rPr>
        <w:t xml:space="preserve">Tourism marketing for developing countries: </w:t>
      </w:r>
    </w:p>
    <w:p w14:paraId="0C85EC02" w14:textId="77777777" w:rsidR="00D2777B" w:rsidRDefault="00D2777B" w:rsidP="00D2777B">
      <w:pPr>
        <w:pStyle w:val="1"/>
        <w:shd w:val="clear" w:color="auto" w:fill="FFFFFF"/>
        <w:spacing w:before="0" w:beforeAutospacing="0" w:after="0" w:afterAutospacing="0"/>
        <w:rPr>
          <w:rFonts w:asciiTheme="majorBidi" w:hAnsiTheme="majorBidi" w:cstheme="majorBidi"/>
          <w:b w:val="0"/>
          <w:bCs w:val="0"/>
          <w:color w:val="222222"/>
          <w:sz w:val="24"/>
          <w:szCs w:val="24"/>
          <w:shd w:val="clear" w:color="auto" w:fill="FFFFFF"/>
        </w:rPr>
      </w:pPr>
      <w:r>
        <w:rPr>
          <w:rFonts w:asciiTheme="majorBidi" w:hAnsiTheme="majorBidi" w:cstheme="majorBidi"/>
          <w:b w:val="0"/>
          <w:bCs w:val="0"/>
          <w:i/>
          <w:iCs/>
          <w:color w:val="222222"/>
          <w:sz w:val="24"/>
          <w:szCs w:val="24"/>
          <w:shd w:val="clear" w:color="auto" w:fill="FFFFFF"/>
        </w:rPr>
        <w:tab/>
      </w:r>
      <w:r w:rsidRPr="00D2777B">
        <w:rPr>
          <w:rFonts w:asciiTheme="majorBidi" w:hAnsiTheme="majorBidi" w:cstheme="majorBidi"/>
          <w:b w:val="0"/>
          <w:bCs w:val="0"/>
          <w:i/>
          <w:iCs/>
          <w:color w:val="222222"/>
          <w:sz w:val="24"/>
          <w:szCs w:val="24"/>
          <w:shd w:val="clear" w:color="auto" w:fill="FFFFFF"/>
        </w:rPr>
        <w:t>Battling stereotypes and crises in Asia, Africa and the Middle East</w:t>
      </w:r>
      <w:r w:rsidRPr="00D2777B">
        <w:rPr>
          <w:rFonts w:asciiTheme="majorBidi" w:hAnsiTheme="majorBidi" w:cstheme="majorBidi"/>
          <w:b w:val="0"/>
          <w:bCs w:val="0"/>
          <w:color w:val="222222"/>
          <w:sz w:val="24"/>
          <w:szCs w:val="24"/>
          <w:shd w:val="clear" w:color="auto" w:fill="FFFFFF"/>
        </w:rPr>
        <w:t>. Springer</w:t>
      </w:r>
      <w:r>
        <w:rPr>
          <w:rFonts w:asciiTheme="majorBidi" w:hAnsiTheme="majorBidi" w:cstheme="majorBidi"/>
          <w:b w:val="0"/>
          <w:bCs w:val="0"/>
          <w:color w:val="222222"/>
          <w:sz w:val="24"/>
          <w:szCs w:val="24"/>
          <w:shd w:val="clear" w:color="auto" w:fill="FFFFFF"/>
        </w:rPr>
        <w:t xml:space="preserve">, </w:t>
      </w:r>
    </w:p>
    <w:p w14:paraId="43533364" w14:textId="1AF9871A" w:rsidR="00D2777B" w:rsidRPr="00D2777B" w:rsidRDefault="00D2777B" w:rsidP="00D2777B">
      <w:pPr>
        <w:pStyle w:val="1"/>
        <w:shd w:val="clear" w:color="auto" w:fill="FFFFFF"/>
        <w:spacing w:before="0" w:beforeAutospacing="0" w:after="0" w:afterAutospacing="0"/>
        <w:rPr>
          <w:rFonts w:asciiTheme="majorBidi" w:hAnsiTheme="majorBidi" w:cstheme="majorBidi"/>
          <w:b w:val="0"/>
          <w:bCs w:val="0"/>
          <w:color w:val="212121"/>
          <w:sz w:val="24"/>
          <w:szCs w:val="24"/>
        </w:rPr>
      </w:pPr>
      <w:r>
        <w:rPr>
          <w:rFonts w:asciiTheme="majorBidi" w:hAnsiTheme="majorBidi" w:cstheme="majorBidi"/>
          <w:b w:val="0"/>
          <w:bCs w:val="0"/>
          <w:color w:val="222222"/>
          <w:sz w:val="24"/>
          <w:szCs w:val="24"/>
          <w:shd w:val="clear" w:color="auto" w:fill="FFFFFF"/>
        </w:rPr>
        <w:tab/>
        <w:t>pp. 83-108.</w:t>
      </w:r>
    </w:p>
    <w:p w14:paraId="5DC35CC1" w14:textId="77777777" w:rsidR="00D2777B" w:rsidRDefault="00D2777B" w:rsidP="00D2777B">
      <w:pPr>
        <w:pStyle w:val="1"/>
        <w:shd w:val="clear" w:color="auto" w:fill="FFFFFF"/>
        <w:bidi/>
        <w:spacing w:before="0" w:beforeAutospacing="0" w:after="0" w:afterAutospacing="0"/>
        <w:rPr>
          <w:rFonts w:asciiTheme="majorBidi" w:hAnsiTheme="majorBidi" w:cstheme="majorBidi"/>
          <w:b w:val="0"/>
          <w:bCs w:val="0"/>
          <w:color w:val="212121"/>
          <w:sz w:val="24"/>
          <w:szCs w:val="24"/>
          <w:rtl/>
        </w:rPr>
      </w:pPr>
    </w:p>
    <w:p w14:paraId="7A92EBE9" w14:textId="15178B99" w:rsidR="00D53616" w:rsidRDefault="00C262E4" w:rsidP="00D2777B">
      <w:pPr>
        <w:pStyle w:val="1"/>
        <w:shd w:val="clear" w:color="auto" w:fill="FFFFFF"/>
        <w:bidi/>
        <w:spacing w:before="0" w:beforeAutospacing="0" w:after="0" w:afterAutospacing="0"/>
        <w:rPr>
          <w:rFonts w:asciiTheme="majorBidi" w:hAnsiTheme="majorBidi" w:cstheme="majorBidi"/>
          <w:b w:val="0"/>
          <w:bCs w:val="0"/>
          <w:color w:val="212121"/>
          <w:sz w:val="24"/>
          <w:szCs w:val="24"/>
          <w:rtl/>
        </w:rPr>
      </w:pPr>
      <w:r w:rsidRPr="00C262E4">
        <w:rPr>
          <w:rFonts w:asciiTheme="majorBidi" w:hAnsiTheme="majorBidi" w:cstheme="majorBidi"/>
          <w:b w:val="0"/>
          <w:bCs w:val="0"/>
          <w:color w:val="212121"/>
          <w:sz w:val="24"/>
          <w:szCs w:val="24"/>
          <w:rtl/>
        </w:rPr>
        <w:t>הירש, ג</w:t>
      </w:r>
      <w:r w:rsidR="00314478">
        <w:rPr>
          <w:rFonts w:asciiTheme="majorBidi" w:hAnsiTheme="majorBidi" w:cstheme="majorBidi" w:hint="cs"/>
          <w:b w:val="0"/>
          <w:bCs w:val="0"/>
          <w:color w:val="212121"/>
          <w:sz w:val="24"/>
          <w:szCs w:val="24"/>
          <w:rtl/>
        </w:rPr>
        <w:t>'</w:t>
      </w:r>
      <w:r w:rsidRPr="00C262E4">
        <w:rPr>
          <w:rFonts w:asciiTheme="majorBidi" w:hAnsiTheme="majorBidi" w:cstheme="majorBidi"/>
          <w:b w:val="0"/>
          <w:bCs w:val="0"/>
          <w:color w:val="212121"/>
          <w:sz w:val="24"/>
          <w:szCs w:val="24"/>
          <w:rtl/>
        </w:rPr>
        <w:t xml:space="preserve"> </w:t>
      </w:r>
      <w:r w:rsidR="00314478">
        <w:rPr>
          <w:rFonts w:asciiTheme="majorBidi" w:hAnsiTheme="majorBidi" w:cstheme="majorBidi" w:hint="cs"/>
          <w:b w:val="0"/>
          <w:bCs w:val="0"/>
          <w:color w:val="212121"/>
          <w:sz w:val="24"/>
          <w:szCs w:val="24"/>
          <w:rtl/>
        </w:rPr>
        <w:t xml:space="preserve">(2009). </w:t>
      </w:r>
      <w:r w:rsidRPr="00C262E4">
        <w:rPr>
          <w:rFonts w:asciiTheme="majorBidi" w:hAnsiTheme="majorBidi" w:cstheme="majorBidi"/>
          <w:b w:val="0"/>
          <w:bCs w:val="0"/>
          <w:color w:val="212121"/>
          <w:sz w:val="24"/>
          <w:szCs w:val="24"/>
          <w:rtl/>
        </w:rPr>
        <w:t xml:space="preserve">הדיפלומטיה הציבורית של ישראל במהלך מבצע "עופרת יצוקה" ואחריו, עדכן </w:t>
      </w:r>
    </w:p>
    <w:p w14:paraId="38790E8B" w14:textId="7E386AE5" w:rsidR="00314478" w:rsidRPr="00D53616" w:rsidRDefault="00D53616" w:rsidP="00D53616">
      <w:pPr>
        <w:pStyle w:val="1"/>
        <w:shd w:val="clear" w:color="auto" w:fill="FFFFFF"/>
        <w:bidi/>
        <w:spacing w:before="0" w:beforeAutospacing="0" w:after="0" w:afterAutospacing="0"/>
        <w:rPr>
          <w:rFonts w:asciiTheme="majorBidi" w:hAnsiTheme="majorBidi" w:cstheme="majorBidi"/>
          <w:b w:val="0"/>
          <w:bCs w:val="0"/>
          <w:color w:val="212121"/>
          <w:sz w:val="24"/>
          <w:szCs w:val="24"/>
          <w:rtl/>
        </w:rPr>
      </w:pPr>
      <w:r>
        <w:rPr>
          <w:rFonts w:asciiTheme="majorBidi" w:hAnsiTheme="majorBidi" w:cstheme="majorBidi"/>
          <w:b w:val="0"/>
          <w:bCs w:val="0"/>
          <w:color w:val="212121"/>
          <w:sz w:val="24"/>
          <w:szCs w:val="24"/>
          <w:rtl/>
        </w:rPr>
        <w:tab/>
      </w:r>
      <w:r w:rsidR="00C262E4" w:rsidRPr="00C262E4">
        <w:rPr>
          <w:rFonts w:asciiTheme="majorBidi" w:hAnsiTheme="majorBidi" w:cstheme="majorBidi"/>
          <w:b w:val="0"/>
          <w:bCs w:val="0"/>
          <w:color w:val="212121"/>
          <w:sz w:val="24"/>
          <w:szCs w:val="24"/>
          <w:rtl/>
        </w:rPr>
        <w:t xml:space="preserve">אסטרטגי, 11, </w:t>
      </w:r>
      <w:r w:rsidR="00314478">
        <w:rPr>
          <w:rFonts w:asciiTheme="majorBidi" w:hAnsiTheme="majorBidi" w:cstheme="majorBidi" w:hint="cs"/>
          <w:b w:val="0"/>
          <w:bCs w:val="0"/>
          <w:color w:val="212121"/>
          <w:sz w:val="24"/>
          <w:szCs w:val="24"/>
          <w:rtl/>
        </w:rPr>
        <w:t xml:space="preserve">4, </w:t>
      </w:r>
      <w:r w:rsidR="00314478">
        <w:rPr>
          <w:rFonts w:asciiTheme="majorBidi" w:hAnsiTheme="majorBidi" w:cstheme="majorBidi"/>
          <w:b w:val="0"/>
          <w:bCs w:val="0"/>
          <w:color w:val="212121"/>
          <w:sz w:val="24"/>
          <w:szCs w:val="24"/>
        </w:rPr>
        <w:t xml:space="preserve">   </w:t>
      </w:r>
      <w:hyperlink r:id="rId13" w:history="1">
        <w:r w:rsidR="00314478" w:rsidRPr="00314478">
          <w:rPr>
            <w:rStyle w:val="Hyperlink"/>
            <w:b w:val="0"/>
            <w:bCs w:val="0"/>
            <w:sz w:val="24"/>
            <w:szCs w:val="24"/>
          </w:rPr>
          <w:t>https://www.inss.org.il/he/publication/?psubject=791</w:t>
        </w:r>
      </w:hyperlink>
      <w:r>
        <w:rPr>
          <w:rFonts w:asciiTheme="majorBidi" w:hAnsiTheme="majorBidi" w:cstheme="majorBidi"/>
          <w:b w:val="0"/>
          <w:bCs w:val="0"/>
          <w:color w:val="212121"/>
          <w:sz w:val="24"/>
          <w:szCs w:val="24"/>
          <w:rtl/>
        </w:rPr>
        <w:tab/>
      </w:r>
    </w:p>
    <w:p w14:paraId="1738B22A" w14:textId="77777777" w:rsidR="00D53616" w:rsidRPr="00D53616" w:rsidRDefault="00D53616" w:rsidP="00314478">
      <w:pPr>
        <w:pStyle w:val="1"/>
        <w:shd w:val="clear" w:color="auto" w:fill="FFFFFF"/>
        <w:bidi/>
        <w:spacing w:before="0" w:beforeAutospacing="0" w:after="300" w:afterAutospacing="0"/>
        <w:rPr>
          <w:rFonts w:asciiTheme="majorBidi" w:hAnsiTheme="majorBidi" w:cstheme="majorBidi"/>
          <w:b w:val="0"/>
          <w:bCs w:val="0"/>
          <w:color w:val="212121"/>
          <w:sz w:val="2"/>
          <w:szCs w:val="2"/>
          <w:rtl/>
        </w:rPr>
      </w:pPr>
    </w:p>
    <w:p w14:paraId="6862D8B6" w14:textId="2B758279" w:rsidR="00D11D4C" w:rsidRPr="00A93607" w:rsidRDefault="00D11D4C" w:rsidP="00D11D4C">
      <w:pPr>
        <w:keepNext/>
        <w:keepLines/>
        <w:contextualSpacing/>
        <w:rPr>
          <w:rFonts w:asciiTheme="majorBidi" w:hAnsiTheme="majorBidi" w:cstheme="majorBidi"/>
          <w:b/>
          <w:bCs/>
          <w:u w:val="single"/>
          <w:rtl/>
        </w:rPr>
      </w:pPr>
      <w:r w:rsidRPr="00501277">
        <w:rPr>
          <w:rFonts w:asciiTheme="majorBidi" w:hAnsiTheme="majorBidi" w:cstheme="majorBidi"/>
          <w:b/>
          <w:bCs/>
          <w:u w:val="single"/>
          <w:rtl/>
        </w:rPr>
        <w:lastRenderedPageBreak/>
        <w:t xml:space="preserve">שיעור </w:t>
      </w:r>
      <w:r w:rsidRPr="00501277">
        <w:rPr>
          <w:rFonts w:asciiTheme="majorBidi" w:hAnsiTheme="majorBidi" w:cstheme="majorBidi" w:hint="cs"/>
          <w:b/>
          <w:bCs/>
          <w:u w:val="single"/>
          <w:rtl/>
        </w:rPr>
        <w:t>9</w:t>
      </w:r>
      <w:r w:rsidRPr="00501277">
        <w:rPr>
          <w:rFonts w:asciiTheme="majorBidi" w:hAnsiTheme="majorBidi" w:cstheme="majorBidi"/>
          <w:b/>
          <w:bCs/>
          <w:u w:val="single"/>
          <w:rtl/>
        </w:rPr>
        <w:t>:</w:t>
      </w:r>
      <w:r w:rsidRPr="00501277">
        <w:rPr>
          <w:rFonts w:asciiTheme="majorBidi" w:hAnsiTheme="majorBidi" w:cstheme="majorBidi" w:hint="cs"/>
          <w:b/>
          <w:bCs/>
          <w:u w:val="single"/>
          <w:rtl/>
        </w:rPr>
        <w:t xml:space="preserve"> תקשורת אסטרטגית במגזר השלישי</w:t>
      </w:r>
    </w:p>
    <w:p w14:paraId="7A17753A" w14:textId="77777777" w:rsidR="0038069A" w:rsidRPr="00A93607" w:rsidRDefault="0038069A" w:rsidP="0038069A">
      <w:pPr>
        <w:keepNext/>
        <w:keepLines/>
        <w:contextualSpacing/>
        <w:rPr>
          <w:rFonts w:asciiTheme="majorBidi" w:hAnsiTheme="majorBidi" w:cstheme="majorBidi"/>
          <w:b/>
          <w:bCs/>
          <w:u w:val="single"/>
          <w:rtl/>
        </w:rPr>
      </w:pPr>
      <w:r w:rsidRPr="00A93607">
        <w:rPr>
          <w:rFonts w:asciiTheme="majorBidi" w:hAnsiTheme="majorBidi" w:cstheme="majorBidi" w:hint="cs"/>
          <w:b/>
          <w:bCs/>
          <w:u w:val="single"/>
          <w:rtl/>
        </w:rPr>
        <w:t>חובה:</w:t>
      </w:r>
    </w:p>
    <w:p w14:paraId="21189F80" w14:textId="77777777" w:rsidR="00501277" w:rsidRDefault="00501277" w:rsidP="00501277">
      <w:pPr>
        <w:keepNext/>
        <w:keepLines/>
        <w:bidi w:val="0"/>
        <w:contextualSpacing/>
        <w:jc w:val="both"/>
        <w:rPr>
          <w:rFonts w:asciiTheme="majorBidi" w:hAnsiTheme="majorBidi" w:cstheme="majorBidi"/>
          <w:color w:val="222222"/>
          <w:shd w:val="clear" w:color="auto" w:fill="FFFFFF"/>
        </w:rPr>
      </w:pPr>
      <w:r w:rsidRPr="00501277">
        <w:rPr>
          <w:rFonts w:asciiTheme="majorBidi" w:hAnsiTheme="majorBidi" w:cstheme="majorBidi"/>
          <w:color w:val="222222"/>
          <w:shd w:val="clear" w:color="auto" w:fill="FFFFFF"/>
        </w:rPr>
        <w:t xml:space="preserve">Saxton, G. D., &amp; Waters, R. D. (2014). What do stakeholders like on Facebook? </w:t>
      </w:r>
    </w:p>
    <w:p w14:paraId="07074411" w14:textId="77777777" w:rsidR="00501277" w:rsidRDefault="00501277" w:rsidP="00501277">
      <w:pPr>
        <w:keepNext/>
        <w:keepLines/>
        <w:bidi w:val="0"/>
        <w:contextualSpacing/>
        <w:jc w:val="both"/>
        <w:rPr>
          <w:rFonts w:asciiTheme="majorBidi" w:hAnsiTheme="majorBidi" w:cstheme="majorBidi"/>
          <w:color w:val="222222"/>
          <w:shd w:val="clear" w:color="auto" w:fill="FFFFFF"/>
        </w:rPr>
      </w:pPr>
      <w:r>
        <w:rPr>
          <w:rFonts w:asciiTheme="majorBidi" w:hAnsiTheme="majorBidi" w:cstheme="majorBidi"/>
          <w:color w:val="222222"/>
          <w:shd w:val="clear" w:color="auto" w:fill="FFFFFF"/>
        </w:rPr>
        <w:tab/>
      </w:r>
      <w:r w:rsidRPr="00501277">
        <w:rPr>
          <w:rFonts w:asciiTheme="majorBidi" w:hAnsiTheme="majorBidi" w:cstheme="majorBidi"/>
          <w:color w:val="222222"/>
          <w:shd w:val="clear" w:color="auto" w:fill="FFFFFF"/>
        </w:rPr>
        <w:t xml:space="preserve">Examining public reactions to nonprofit organizations’ informational, </w:t>
      </w:r>
    </w:p>
    <w:p w14:paraId="35B964C8" w14:textId="77777777" w:rsidR="00501277" w:rsidRDefault="00501277" w:rsidP="00501277">
      <w:pPr>
        <w:keepNext/>
        <w:keepLines/>
        <w:bidi w:val="0"/>
        <w:contextualSpacing/>
        <w:jc w:val="both"/>
        <w:rPr>
          <w:rFonts w:asciiTheme="majorBidi" w:hAnsiTheme="majorBidi" w:cstheme="majorBidi"/>
          <w:i/>
          <w:iCs/>
          <w:color w:val="222222"/>
          <w:shd w:val="clear" w:color="auto" w:fill="FFFFFF"/>
        </w:rPr>
      </w:pPr>
      <w:r>
        <w:rPr>
          <w:rFonts w:asciiTheme="majorBidi" w:hAnsiTheme="majorBidi" w:cstheme="majorBidi"/>
          <w:color w:val="222222"/>
          <w:shd w:val="clear" w:color="auto" w:fill="FFFFFF"/>
        </w:rPr>
        <w:tab/>
      </w:r>
      <w:proofErr w:type="gramStart"/>
      <w:r w:rsidRPr="00501277">
        <w:rPr>
          <w:rFonts w:asciiTheme="majorBidi" w:hAnsiTheme="majorBidi" w:cstheme="majorBidi"/>
          <w:color w:val="222222"/>
          <w:shd w:val="clear" w:color="auto" w:fill="FFFFFF"/>
        </w:rPr>
        <w:t>promotional</w:t>
      </w:r>
      <w:proofErr w:type="gramEnd"/>
      <w:r w:rsidRPr="00501277">
        <w:rPr>
          <w:rFonts w:asciiTheme="majorBidi" w:hAnsiTheme="majorBidi" w:cstheme="majorBidi"/>
          <w:color w:val="222222"/>
          <w:shd w:val="clear" w:color="auto" w:fill="FFFFFF"/>
        </w:rPr>
        <w:t>, and community-building messages. </w:t>
      </w:r>
      <w:r w:rsidRPr="00501277">
        <w:rPr>
          <w:rFonts w:asciiTheme="majorBidi" w:hAnsiTheme="majorBidi" w:cstheme="majorBidi"/>
          <w:i/>
          <w:iCs/>
          <w:color w:val="222222"/>
          <w:shd w:val="clear" w:color="auto" w:fill="FFFFFF"/>
        </w:rPr>
        <w:t xml:space="preserve">Journal of public relations </w:t>
      </w:r>
    </w:p>
    <w:p w14:paraId="7C9E848D" w14:textId="523CF963" w:rsidR="0038069A" w:rsidRPr="00501277" w:rsidRDefault="00501277" w:rsidP="00501277">
      <w:pPr>
        <w:keepNext/>
        <w:keepLines/>
        <w:bidi w:val="0"/>
        <w:contextualSpacing/>
        <w:jc w:val="both"/>
        <w:rPr>
          <w:rFonts w:asciiTheme="majorBidi" w:hAnsiTheme="majorBidi" w:cstheme="majorBidi"/>
          <w:b/>
          <w:bCs/>
          <w:u w:val="single"/>
        </w:rPr>
      </w:pPr>
      <w:r>
        <w:rPr>
          <w:rFonts w:asciiTheme="majorBidi" w:hAnsiTheme="majorBidi" w:cstheme="majorBidi"/>
          <w:i/>
          <w:iCs/>
          <w:color w:val="222222"/>
          <w:shd w:val="clear" w:color="auto" w:fill="FFFFFF"/>
        </w:rPr>
        <w:tab/>
      </w:r>
      <w:proofErr w:type="gramStart"/>
      <w:r w:rsidRPr="00501277">
        <w:rPr>
          <w:rFonts w:asciiTheme="majorBidi" w:hAnsiTheme="majorBidi" w:cstheme="majorBidi"/>
          <w:i/>
          <w:iCs/>
          <w:color w:val="222222"/>
          <w:shd w:val="clear" w:color="auto" w:fill="FFFFFF"/>
        </w:rPr>
        <w:t>research</w:t>
      </w:r>
      <w:proofErr w:type="gramEnd"/>
      <w:r w:rsidRPr="00501277">
        <w:rPr>
          <w:rFonts w:asciiTheme="majorBidi" w:hAnsiTheme="majorBidi" w:cstheme="majorBidi"/>
          <w:color w:val="222222"/>
          <w:shd w:val="clear" w:color="auto" w:fill="FFFFFF"/>
        </w:rPr>
        <w:t>, </w:t>
      </w:r>
      <w:r w:rsidRPr="00501277">
        <w:rPr>
          <w:rFonts w:asciiTheme="majorBidi" w:hAnsiTheme="majorBidi" w:cstheme="majorBidi"/>
          <w:i/>
          <w:iCs/>
          <w:color w:val="222222"/>
          <w:shd w:val="clear" w:color="auto" w:fill="FFFFFF"/>
        </w:rPr>
        <w:t>26</w:t>
      </w:r>
      <w:r w:rsidRPr="00501277">
        <w:rPr>
          <w:rFonts w:asciiTheme="majorBidi" w:hAnsiTheme="majorBidi" w:cstheme="majorBidi"/>
          <w:color w:val="222222"/>
          <w:shd w:val="clear" w:color="auto" w:fill="FFFFFF"/>
        </w:rPr>
        <w:t>(3), 280-299.</w:t>
      </w:r>
    </w:p>
    <w:p w14:paraId="4A6F24D8" w14:textId="0622B5A1" w:rsidR="0038069A" w:rsidRPr="00A93607" w:rsidRDefault="0038069A" w:rsidP="0038069A">
      <w:pPr>
        <w:keepNext/>
        <w:keepLines/>
        <w:contextualSpacing/>
        <w:jc w:val="both"/>
        <w:rPr>
          <w:rFonts w:asciiTheme="majorBidi" w:hAnsiTheme="majorBidi" w:cstheme="majorBidi"/>
          <w:b/>
          <w:bCs/>
          <w:u w:val="single"/>
          <w:rtl/>
        </w:rPr>
      </w:pPr>
      <w:r w:rsidRPr="00A93607">
        <w:rPr>
          <w:rFonts w:asciiTheme="majorBidi" w:hAnsiTheme="majorBidi" w:cstheme="majorBidi" w:hint="cs"/>
          <w:b/>
          <w:bCs/>
          <w:u w:val="single"/>
          <w:rtl/>
        </w:rPr>
        <w:t>רשות:</w:t>
      </w:r>
    </w:p>
    <w:p w14:paraId="048E5A3E" w14:textId="77777777" w:rsidR="00A57F58" w:rsidRDefault="008015B4" w:rsidP="00D11D4C">
      <w:pPr>
        <w:keepNext/>
        <w:keepLines/>
        <w:contextualSpacing/>
        <w:rPr>
          <w:rFonts w:asciiTheme="majorBidi" w:hAnsiTheme="majorBidi" w:cstheme="majorBidi"/>
          <w:b/>
          <w:bCs/>
          <w:rtl/>
        </w:rPr>
      </w:pPr>
      <w:r w:rsidRPr="008015B4">
        <w:rPr>
          <w:rFonts w:asciiTheme="majorBidi" w:hAnsiTheme="majorBidi" w:cstheme="majorBidi" w:hint="cs"/>
          <w:rtl/>
        </w:rPr>
        <w:t xml:space="preserve">הורוביץ-רוזן, ש. (2015). </w:t>
      </w:r>
      <w:r>
        <w:rPr>
          <w:rtl/>
        </w:rPr>
        <w:t>השיח התקשורתי בישראל על פילנתרופיה ופילנתרופים</w:t>
      </w:r>
      <w:r w:rsidR="00A57F58">
        <w:rPr>
          <w:rFonts w:asciiTheme="majorBidi" w:hAnsiTheme="majorBidi" w:cstheme="majorBidi" w:hint="cs"/>
          <w:rtl/>
        </w:rPr>
        <w:t xml:space="preserve">, </w:t>
      </w:r>
      <w:r w:rsidR="00A57F58" w:rsidRPr="00A57F58">
        <w:rPr>
          <w:rFonts w:asciiTheme="majorBidi" w:hAnsiTheme="majorBidi" w:cstheme="majorBidi" w:hint="cs"/>
          <w:b/>
          <w:bCs/>
          <w:rtl/>
        </w:rPr>
        <w:t xml:space="preserve">מסגרות מדיה, 15 </w:t>
      </w:r>
    </w:p>
    <w:p w14:paraId="561B36D8" w14:textId="4939764E" w:rsidR="00D11D4C" w:rsidRPr="008015B4" w:rsidRDefault="00A57F58" w:rsidP="00D11D4C">
      <w:pPr>
        <w:keepNext/>
        <w:keepLines/>
        <w:contextualSpacing/>
        <w:rPr>
          <w:rFonts w:asciiTheme="majorBidi" w:hAnsiTheme="majorBidi" w:cstheme="majorBidi"/>
          <w:rtl/>
        </w:rPr>
      </w:pPr>
      <w:r>
        <w:rPr>
          <w:rFonts w:asciiTheme="majorBidi" w:hAnsiTheme="majorBidi" w:cstheme="majorBidi"/>
          <w:b/>
          <w:bCs/>
          <w:rtl/>
        </w:rPr>
        <w:tab/>
      </w:r>
      <w:r>
        <w:rPr>
          <w:rFonts w:asciiTheme="majorBidi" w:hAnsiTheme="majorBidi" w:cstheme="majorBidi" w:hint="cs"/>
          <w:rtl/>
        </w:rPr>
        <w:t xml:space="preserve">66-60. </w:t>
      </w:r>
    </w:p>
    <w:p w14:paraId="0F9A77D3" w14:textId="77777777" w:rsidR="008015B4" w:rsidRPr="00A93607" w:rsidRDefault="008015B4" w:rsidP="00D11D4C">
      <w:pPr>
        <w:keepNext/>
        <w:keepLines/>
        <w:contextualSpacing/>
        <w:rPr>
          <w:rFonts w:asciiTheme="majorBidi" w:hAnsiTheme="majorBidi" w:cstheme="majorBidi"/>
          <w:b/>
          <w:bCs/>
          <w:rtl/>
        </w:rPr>
      </w:pPr>
    </w:p>
    <w:p w14:paraId="3320BA0D" w14:textId="20A92CB1" w:rsidR="00D11D4C" w:rsidRPr="00A93607" w:rsidRDefault="00D11D4C" w:rsidP="00D11D4C">
      <w:pPr>
        <w:keepNext/>
        <w:keepLines/>
        <w:contextualSpacing/>
        <w:rPr>
          <w:rFonts w:asciiTheme="majorBidi" w:hAnsiTheme="majorBidi" w:cstheme="majorBidi"/>
          <w:b/>
          <w:bCs/>
          <w:u w:val="single"/>
          <w:rtl/>
        </w:rPr>
      </w:pPr>
      <w:r w:rsidRPr="006B00E6">
        <w:rPr>
          <w:rFonts w:asciiTheme="majorBidi" w:hAnsiTheme="majorBidi" w:cstheme="majorBidi"/>
          <w:b/>
          <w:bCs/>
          <w:u w:val="single"/>
          <w:rtl/>
        </w:rPr>
        <w:t xml:space="preserve">שיעור </w:t>
      </w:r>
      <w:r w:rsidRPr="006B00E6">
        <w:rPr>
          <w:rFonts w:asciiTheme="majorBidi" w:hAnsiTheme="majorBidi" w:cstheme="majorBidi" w:hint="cs"/>
          <w:b/>
          <w:bCs/>
          <w:u w:val="single"/>
          <w:rtl/>
        </w:rPr>
        <w:t>10</w:t>
      </w:r>
      <w:r w:rsidRPr="006B00E6">
        <w:rPr>
          <w:rFonts w:asciiTheme="majorBidi" w:hAnsiTheme="majorBidi" w:cstheme="majorBidi"/>
          <w:b/>
          <w:bCs/>
          <w:u w:val="single"/>
          <w:rtl/>
        </w:rPr>
        <w:t>:</w:t>
      </w:r>
      <w:r w:rsidRPr="006B00E6">
        <w:rPr>
          <w:rFonts w:asciiTheme="majorBidi" w:hAnsiTheme="majorBidi" w:cstheme="majorBidi" w:hint="cs"/>
          <w:b/>
          <w:bCs/>
          <w:u w:val="single"/>
          <w:rtl/>
        </w:rPr>
        <w:t xml:space="preserve"> יום תקשורתי סגריר: ניהול משברים</w:t>
      </w:r>
    </w:p>
    <w:p w14:paraId="26C864D0" w14:textId="451BFC60" w:rsidR="0038069A" w:rsidRDefault="0038069A" w:rsidP="0038069A">
      <w:pPr>
        <w:keepNext/>
        <w:keepLines/>
        <w:contextualSpacing/>
        <w:rPr>
          <w:rFonts w:asciiTheme="majorBidi" w:hAnsiTheme="majorBidi" w:cstheme="majorBidi"/>
          <w:b/>
          <w:bCs/>
          <w:u w:val="single"/>
          <w:rtl/>
        </w:rPr>
      </w:pPr>
      <w:r w:rsidRPr="00A93607">
        <w:rPr>
          <w:rFonts w:asciiTheme="majorBidi" w:hAnsiTheme="majorBidi" w:cstheme="majorBidi" w:hint="cs"/>
          <w:b/>
          <w:bCs/>
          <w:u w:val="single"/>
          <w:rtl/>
        </w:rPr>
        <w:t>חובה:</w:t>
      </w:r>
    </w:p>
    <w:p w14:paraId="5DADB934" w14:textId="2B9F4933" w:rsidR="008015B4" w:rsidRPr="00A93607" w:rsidRDefault="00C23EE6" w:rsidP="0038069A">
      <w:pPr>
        <w:keepNext/>
        <w:keepLines/>
        <w:contextualSpacing/>
        <w:rPr>
          <w:rFonts w:asciiTheme="majorBidi" w:hAnsiTheme="majorBidi" w:cstheme="majorBidi"/>
          <w:b/>
          <w:bCs/>
          <w:u w:val="single"/>
          <w:rtl/>
        </w:rPr>
      </w:pPr>
      <w:r w:rsidRPr="00A93607">
        <w:rPr>
          <w:rFonts w:asciiTheme="majorBidi" w:hAnsiTheme="majorBidi" w:cstheme="majorBidi"/>
          <w:rtl/>
        </w:rPr>
        <w:t>לימור</w:t>
      </w:r>
      <w:r w:rsidRPr="00A93607">
        <w:rPr>
          <w:rFonts w:asciiTheme="majorBidi" w:hAnsiTheme="majorBidi" w:cstheme="majorBidi"/>
          <w:rtl/>
          <w:lang w:val="he-IL"/>
        </w:rPr>
        <w:t>, י</w:t>
      </w:r>
      <w:r w:rsidRPr="00A93607">
        <w:rPr>
          <w:rFonts w:asciiTheme="majorBidi" w:hAnsiTheme="majorBidi" w:cstheme="majorBidi" w:hint="cs"/>
          <w:rtl/>
          <w:lang w:val="he-IL"/>
        </w:rPr>
        <w:t>'</w:t>
      </w:r>
      <w:r w:rsidRPr="00A93607">
        <w:rPr>
          <w:rFonts w:asciiTheme="majorBidi" w:hAnsiTheme="majorBidi" w:cstheme="majorBidi"/>
          <w:rtl/>
          <w:lang w:val="he-IL"/>
        </w:rPr>
        <w:t xml:space="preserve"> לשם, ב</w:t>
      </w:r>
      <w:r w:rsidRPr="00A93607">
        <w:rPr>
          <w:rFonts w:asciiTheme="majorBidi" w:hAnsiTheme="majorBidi" w:cstheme="majorBidi" w:hint="cs"/>
          <w:rtl/>
          <w:lang w:val="he-IL"/>
        </w:rPr>
        <w:t>'</w:t>
      </w:r>
      <w:r w:rsidRPr="00A93607">
        <w:rPr>
          <w:rFonts w:asciiTheme="majorBidi" w:hAnsiTheme="majorBidi" w:cstheme="majorBidi"/>
          <w:rtl/>
          <w:lang w:val="he-IL"/>
        </w:rPr>
        <w:t xml:space="preserve"> ומנדלזיס, ל</w:t>
      </w:r>
      <w:r w:rsidRPr="00A93607">
        <w:rPr>
          <w:rFonts w:asciiTheme="majorBidi" w:hAnsiTheme="majorBidi" w:cstheme="majorBidi" w:hint="cs"/>
          <w:rtl/>
          <w:lang w:val="he-IL"/>
        </w:rPr>
        <w:t>'</w:t>
      </w:r>
      <w:r w:rsidRPr="00A93607">
        <w:rPr>
          <w:rFonts w:asciiTheme="majorBidi" w:hAnsiTheme="majorBidi" w:cstheme="majorBidi"/>
          <w:rtl/>
          <w:lang w:val="he-IL"/>
        </w:rPr>
        <w:t xml:space="preserve"> (2014). </w:t>
      </w:r>
      <w:r w:rsidRPr="00A93607">
        <w:rPr>
          <w:rFonts w:asciiTheme="majorBidi" w:hAnsiTheme="majorBidi" w:cstheme="majorBidi"/>
          <w:b/>
          <w:bCs/>
          <w:rtl/>
          <w:lang w:val="he-IL"/>
        </w:rPr>
        <w:t>יחסי ציבור אסטרטגיה וטקטיקה</w:t>
      </w:r>
      <w:r w:rsidRPr="00A93607">
        <w:rPr>
          <w:rFonts w:asciiTheme="majorBidi" w:hAnsiTheme="majorBidi" w:cstheme="majorBidi"/>
          <w:i/>
          <w:iCs/>
          <w:rtl/>
          <w:lang w:val="he-IL"/>
        </w:rPr>
        <w:t>.</w:t>
      </w:r>
      <w:r w:rsidRPr="00A93607">
        <w:rPr>
          <w:rFonts w:asciiTheme="majorBidi" w:hAnsiTheme="majorBidi" w:cstheme="majorBidi"/>
          <w:rtl/>
          <w:lang w:val="he-IL"/>
        </w:rPr>
        <w:t xml:space="preserve"> רעננה: האוניברסיטה הפתוחה, עמ' </w:t>
      </w:r>
      <w:r>
        <w:rPr>
          <w:rFonts w:asciiTheme="majorBidi" w:hAnsiTheme="majorBidi" w:cstheme="majorBidi" w:hint="cs"/>
          <w:rtl/>
          <w:lang w:val="he-IL"/>
        </w:rPr>
        <w:t>390-369</w:t>
      </w:r>
      <w:r w:rsidRPr="00A93607">
        <w:rPr>
          <w:rFonts w:asciiTheme="majorBidi" w:hAnsiTheme="majorBidi" w:cstheme="majorBidi"/>
          <w:rtl/>
          <w:lang w:val="he-IL"/>
        </w:rPr>
        <w:t>.</w:t>
      </w:r>
    </w:p>
    <w:p w14:paraId="4DB0AB39" w14:textId="77777777" w:rsidR="0038069A" w:rsidRPr="00A93607" w:rsidRDefault="0038069A" w:rsidP="0038069A">
      <w:pPr>
        <w:keepNext/>
        <w:keepLines/>
        <w:contextualSpacing/>
        <w:jc w:val="both"/>
        <w:rPr>
          <w:rFonts w:asciiTheme="majorBidi" w:hAnsiTheme="majorBidi" w:cstheme="majorBidi"/>
          <w:b/>
          <w:bCs/>
          <w:u w:val="single"/>
          <w:rtl/>
        </w:rPr>
      </w:pPr>
    </w:p>
    <w:p w14:paraId="5AB81C96" w14:textId="1787BED5" w:rsidR="0038069A" w:rsidRPr="00A93607" w:rsidRDefault="0038069A" w:rsidP="0038069A">
      <w:pPr>
        <w:keepNext/>
        <w:keepLines/>
        <w:contextualSpacing/>
        <w:jc w:val="both"/>
        <w:rPr>
          <w:rFonts w:asciiTheme="majorBidi" w:hAnsiTheme="majorBidi" w:cstheme="majorBidi"/>
          <w:b/>
          <w:bCs/>
          <w:u w:val="single"/>
          <w:rtl/>
        </w:rPr>
      </w:pPr>
      <w:r w:rsidRPr="00A93607">
        <w:rPr>
          <w:rFonts w:asciiTheme="majorBidi" w:hAnsiTheme="majorBidi" w:cstheme="majorBidi" w:hint="cs"/>
          <w:b/>
          <w:bCs/>
          <w:u w:val="single"/>
          <w:rtl/>
        </w:rPr>
        <w:t>רשות:</w:t>
      </w:r>
    </w:p>
    <w:p w14:paraId="6270AF7B" w14:textId="406A643A" w:rsidR="00FE2A1C" w:rsidRDefault="001C54B3" w:rsidP="001C54B3">
      <w:pPr>
        <w:bidi w:val="0"/>
        <w:ind w:left="566" w:hanging="566"/>
        <w:rPr>
          <w:rFonts w:asciiTheme="majorBidi" w:hAnsiTheme="majorBidi" w:cstheme="majorBidi"/>
          <w:color w:val="222222"/>
          <w:shd w:val="clear" w:color="auto" w:fill="FFFFFF"/>
        </w:rPr>
      </w:pPr>
      <w:proofErr w:type="spellStart"/>
      <w:r w:rsidRPr="006B00E6">
        <w:rPr>
          <w:rFonts w:asciiTheme="majorBidi" w:hAnsiTheme="majorBidi" w:cstheme="majorBidi"/>
        </w:rPr>
        <w:t>Shenhar</w:t>
      </w:r>
      <w:proofErr w:type="spellEnd"/>
      <w:r w:rsidRPr="006B00E6">
        <w:rPr>
          <w:rFonts w:asciiTheme="majorBidi" w:hAnsiTheme="majorBidi" w:cstheme="majorBidi"/>
        </w:rPr>
        <w:t>, G. (2014). Crisis communication saved lives in Israel</w:t>
      </w:r>
      <w:r w:rsidR="00A743A8" w:rsidRPr="006B00E6">
        <w:rPr>
          <w:rFonts w:asciiTheme="majorBidi" w:hAnsiTheme="majorBidi" w:cstheme="majorBidi"/>
        </w:rPr>
        <w:t>.</w:t>
      </w:r>
      <w:r w:rsidR="00A743A8" w:rsidRPr="006B00E6">
        <w:rPr>
          <w:rFonts w:asciiTheme="majorBidi" w:hAnsiTheme="majorBidi" w:cstheme="majorBidi"/>
          <w:i/>
          <w:iCs/>
          <w:color w:val="222222"/>
          <w:shd w:val="clear" w:color="auto" w:fill="FFFFFF"/>
        </w:rPr>
        <w:t xml:space="preserve"> Frontiers in public health</w:t>
      </w:r>
      <w:r w:rsidR="00A743A8" w:rsidRPr="006B00E6">
        <w:rPr>
          <w:rFonts w:asciiTheme="majorBidi" w:hAnsiTheme="majorBidi" w:cstheme="majorBidi"/>
          <w:color w:val="222222"/>
          <w:shd w:val="clear" w:color="auto" w:fill="FFFFFF"/>
        </w:rPr>
        <w:t>, </w:t>
      </w:r>
      <w:r w:rsidR="00A743A8" w:rsidRPr="006B00E6">
        <w:rPr>
          <w:rFonts w:asciiTheme="majorBidi" w:hAnsiTheme="majorBidi" w:cstheme="majorBidi"/>
          <w:i/>
          <w:iCs/>
          <w:color w:val="222222"/>
          <w:shd w:val="clear" w:color="auto" w:fill="FFFFFF"/>
        </w:rPr>
        <w:t>2</w:t>
      </w:r>
      <w:r w:rsidR="00A743A8" w:rsidRPr="006B00E6">
        <w:rPr>
          <w:rFonts w:asciiTheme="majorBidi" w:hAnsiTheme="majorBidi" w:cstheme="majorBidi"/>
          <w:color w:val="222222"/>
          <w:shd w:val="clear" w:color="auto" w:fill="FFFFFF"/>
        </w:rPr>
        <w:t>, 222.</w:t>
      </w:r>
    </w:p>
    <w:p w14:paraId="4C93E5A7" w14:textId="77777777" w:rsidR="006B00E6" w:rsidRPr="006B00E6" w:rsidRDefault="006B00E6" w:rsidP="006B00E6">
      <w:pPr>
        <w:bidi w:val="0"/>
        <w:ind w:left="566" w:hanging="566"/>
        <w:rPr>
          <w:rFonts w:asciiTheme="majorBidi" w:hAnsiTheme="majorBidi" w:cstheme="majorBidi"/>
        </w:rPr>
      </w:pPr>
    </w:p>
    <w:p w14:paraId="15243E06" w14:textId="58A4B1D7" w:rsidR="00D11D4C" w:rsidRPr="006B00E6" w:rsidRDefault="006B00E6" w:rsidP="006B00E6">
      <w:pPr>
        <w:keepNext/>
        <w:keepLines/>
        <w:contextualSpacing/>
        <w:jc w:val="right"/>
        <w:rPr>
          <w:rFonts w:asciiTheme="majorBidi" w:hAnsiTheme="majorBidi" w:cstheme="majorBidi"/>
          <w:b/>
          <w:bCs/>
        </w:rPr>
      </w:pPr>
      <w:r w:rsidRPr="006B00E6">
        <w:rPr>
          <w:rFonts w:asciiTheme="majorBidi" w:hAnsiTheme="majorBidi" w:cstheme="majorBidi"/>
          <w:color w:val="222222"/>
          <w:shd w:val="clear" w:color="auto" w:fill="FFFFFF"/>
        </w:rPr>
        <w:t>Gilboa, E., &amp; Magen, C. (2016). Crisis Communication Research in Israel Growth and Gaps. </w:t>
      </w:r>
      <w:r w:rsidRPr="006B00E6">
        <w:rPr>
          <w:rFonts w:asciiTheme="majorBidi" w:hAnsiTheme="majorBidi" w:cstheme="majorBidi"/>
          <w:i/>
          <w:iCs/>
          <w:color w:val="222222"/>
          <w:shd w:val="clear" w:color="auto" w:fill="FFFFFF"/>
        </w:rPr>
        <w:t>The Handbook of International Crisis Communication Research</w:t>
      </w:r>
      <w:r w:rsidRPr="006B00E6">
        <w:rPr>
          <w:rFonts w:asciiTheme="majorBidi" w:hAnsiTheme="majorBidi" w:cstheme="majorBidi"/>
          <w:color w:val="222222"/>
          <w:shd w:val="clear" w:color="auto" w:fill="FFFFFF"/>
        </w:rPr>
        <w:t>, </w:t>
      </w:r>
      <w:r w:rsidRPr="006B00E6">
        <w:rPr>
          <w:rFonts w:asciiTheme="majorBidi" w:hAnsiTheme="majorBidi" w:cstheme="majorBidi"/>
          <w:i/>
          <w:iCs/>
          <w:color w:val="222222"/>
          <w:shd w:val="clear" w:color="auto" w:fill="FFFFFF"/>
        </w:rPr>
        <w:t>43</w:t>
      </w:r>
      <w:r w:rsidRPr="006B00E6">
        <w:rPr>
          <w:rFonts w:asciiTheme="majorBidi" w:hAnsiTheme="majorBidi" w:cstheme="majorBidi"/>
          <w:color w:val="222222"/>
          <w:shd w:val="clear" w:color="auto" w:fill="FFFFFF"/>
        </w:rPr>
        <w:t>, 327.</w:t>
      </w:r>
    </w:p>
    <w:p w14:paraId="45EF9CAD" w14:textId="77777777" w:rsidR="006B00E6" w:rsidRDefault="006B00E6" w:rsidP="00D11D4C">
      <w:pPr>
        <w:keepNext/>
        <w:keepLines/>
        <w:contextualSpacing/>
        <w:rPr>
          <w:rFonts w:asciiTheme="majorBidi" w:hAnsiTheme="majorBidi" w:cstheme="majorBidi"/>
          <w:b/>
          <w:bCs/>
          <w:u w:val="single"/>
          <w:rtl/>
        </w:rPr>
      </w:pPr>
    </w:p>
    <w:p w14:paraId="098E48D6" w14:textId="379ABA73" w:rsidR="00D11D4C" w:rsidRPr="00A93607" w:rsidRDefault="00D11D4C" w:rsidP="00D11D4C">
      <w:pPr>
        <w:keepNext/>
        <w:keepLines/>
        <w:contextualSpacing/>
        <w:rPr>
          <w:rFonts w:asciiTheme="majorBidi" w:hAnsiTheme="majorBidi" w:cstheme="majorBidi"/>
          <w:b/>
          <w:bCs/>
          <w:u w:val="single"/>
          <w:rtl/>
        </w:rPr>
      </w:pPr>
      <w:r w:rsidRPr="00A93607">
        <w:rPr>
          <w:rFonts w:asciiTheme="majorBidi" w:hAnsiTheme="majorBidi" w:cstheme="majorBidi"/>
          <w:b/>
          <w:bCs/>
          <w:u w:val="single"/>
          <w:rtl/>
        </w:rPr>
        <w:t xml:space="preserve">שיעור </w:t>
      </w:r>
      <w:r w:rsidRPr="00A93607">
        <w:rPr>
          <w:rFonts w:asciiTheme="majorBidi" w:hAnsiTheme="majorBidi" w:cstheme="majorBidi" w:hint="cs"/>
          <w:b/>
          <w:bCs/>
          <w:u w:val="single"/>
          <w:rtl/>
        </w:rPr>
        <w:t>11</w:t>
      </w:r>
      <w:r w:rsidRPr="00A93607">
        <w:rPr>
          <w:rFonts w:asciiTheme="majorBidi" w:hAnsiTheme="majorBidi" w:cstheme="majorBidi"/>
          <w:b/>
          <w:bCs/>
          <w:u w:val="single"/>
          <w:rtl/>
        </w:rPr>
        <w:t>:</w:t>
      </w:r>
      <w:r w:rsidRPr="00A93607">
        <w:rPr>
          <w:rFonts w:asciiTheme="majorBidi" w:hAnsiTheme="majorBidi" w:cstheme="majorBidi" w:hint="cs"/>
          <w:b/>
          <w:bCs/>
          <w:u w:val="single"/>
          <w:rtl/>
        </w:rPr>
        <w:t xml:space="preserve"> דיגיטציה של עולם השיווק</w:t>
      </w:r>
    </w:p>
    <w:p w14:paraId="433E47B0" w14:textId="042FDB6A" w:rsidR="0038069A" w:rsidRDefault="0038069A" w:rsidP="0038069A">
      <w:pPr>
        <w:keepNext/>
        <w:keepLines/>
        <w:contextualSpacing/>
        <w:rPr>
          <w:rFonts w:asciiTheme="majorBidi" w:hAnsiTheme="majorBidi" w:cstheme="majorBidi"/>
          <w:b/>
          <w:bCs/>
          <w:u w:val="single"/>
          <w:rtl/>
        </w:rPr>
      </w:pPr>
      <w:r w:rsidRPr="00A93607">
        <w:rPr>
          <w:rFonts w:asciiTheme="majorBidi" w:hAnsiTheme="majorBidi" w:cstheme="majorBidi" w:hint="cs"/>
          <w:b/>
          <w:bCs/>
          <w:u w:val="single"/>
          <w:rtl/>
        </w:rPr>
        <w:t>חובה:</w:t>
      </w:r>
    </w:p>
    <w:p w14:paraId="3B011DA4" w14:textId="16DAFAAB" w:rsidR="0003276B" w:rsidRDefault="0003276B" w:rsidP="0038069A">
      <w:pPr>
        <w:keepNext/>
        <w:keepLines/>
        <w:contextualSpacing/>
        <w:rPr>
          <w:rFonts w:asciiTheme="majorBidi" w:hAnsiTheme="majorBidi" w:cstheme="majorBidi"/>
          <w:b/>
          <w:bCs/>
          <w:rtl/>
        </w:rPr>
      </w:pPr>
      <w:r w:rsidRPr="0003276B">
        <w:rPr>
          <w:rFonts w:asciiTheme="majorBidi" w:hAnsiTheme="majorBidi" w:cstheme="majorBidi" w:hint="cs"/>
          <w:rtl/>
        </w:rPr>
        <w:t>צימד- שיינר, ד</w:t>
      </w:r>
      <w:r w:rsidR="0032666D">
        <w:rPr>
          <w:rFonts w:asciiTheme="majorBidi" w:hAnsiTheme="majorBidi" w:cstheme="majorBidi" w:hint="cs"/>
          <w:rtl/>
        </w:rPr>
        <w:t>'</w:t>
      </w:r>
      <w:r w:rsidRPr="0003276B">
        <w:rPr>
          <w:rFonts w:asciiTheme="majorBidi" w:hAnsiTheme="majorBidi" w:cstheme="majorBidi" w:hint="cs"/>
          <w:rtl/>
        </w:rPr>
        <w:t xml:space="preserve"> ולהב, ת'</w:t>
      </w:r>
      <w:r w:rsidR="0032666D">
        <w:rPr>
          <w:rFonts w:asciiTheme="majorBidi" w:hAnsiTheme="majorBidi" w:cstheme="majorBidi" w:hint="cs"/>
          <w:rtl/>
        </w:rPr>
        <w:t xml:space="preserve"> (2019). </w:t>
      </w:r>
      <w:r w:rsidR="0032666D">
        <w:rPr>
          <w:rtl/>
        </w:rPr>
        <w:t>דור ה</w:t>
      </w:r>
      <w:r w:rsidR="0032666D">
        <w:t xml:space="preserve">-Z </w:t>
      </w:r>
      <w:r w:rsidR="0032666D">
        <w:rPr>
          <w:rtl/>
        </w:rPr>
        <w:t>בעד תוכן שיווקי: תפיסות ועמדות של בני נוער ישראלים כלפי תוכן שיווקי באתרי חדשות באינטרנט</w:t>
      </w:r>
      <w:r w:rsidR="0032666D">
        <w:rPr>
          <w:rFonts w:asciiTheme="majorBidi" w:hAnsiTheme="majorBidi" w:cstheme="majorBidi" w:hint="cs"/>
          <w:rtl/>
        </w:rPr>
        <w:t xml:space="preserve">, </w:t>
      </w:r>
      <w:r w:rsidR="0032666D" w:rsidRPr="0032666D">
        <w:rPr>
          <w:rFonts w:asciiTheme="majorBidi" w:hAnsiTheme="majorBidi" w:cstheme="majorBidi" w:hint="cs"/>
          <w:b/>
          <w:bCs/>
          <w:rtl/>
        </w:rPr>
        <w:t>מסגרות מדיה</w:t>
      </w:r>
      <w:r w:rsidR="0032666D" w:rsidRPr="0032666D">
        <w:rPr>
          <w:rFonts w:asciiTheme="majorBidi" w:hAnsiTheme="majorBidi" w:cstheme="majorBidi" w:hint="cs"/>
          <w:rtl/>
        </w:rPr>
        <w:t>,</w:t>
      </w:r>
      <w:r w:rsidR="0032666D">
        <w:rPr>
          <w:rFonts w:asciiTheme="majorBidi" w:hAnsiTheme="majorBidi" w:cstheme="majorBidi" w:hint="cs"/>
          <w:b/>
          <w:bCs/>
          <w:rtl/>
        </w:rPr>
        <w:t xml:space="preserve"> 18,</w:t>
      </w:r>
      <w:r w:rsidR="0032666D" w:rsidRPr="0032666D">
        <w:rPr>
          <w:rFonts w:asciiTheme="majorBidi" w:hAnsiTheme="majorBidi" w:cstheme="majorBidi" w:hint="cs"/>
          <w:rtl/>
        </w:rPr>
        <w:t xml:space="preserve"> 85-70. </w:t>
      </w:r>
      <w:r w:rsidR="0032666D">
        <w:rPr>
          <w:rFonts w:asciiTheme="majorBidi" w:hAnsiTheme="majorBidi" w:cstheme="majorBidi" w:hint="cs"/>
          <w:b/>
          <w:bCs/>
          <w:rtl/>
        </w:rPr>
        <w:t xml:space="preserve"> </w:t>
      </w:r>
    </w:p>
    <w:p w14:paraId="69CF2F1C" w14:textId="77777777" w:rsidR="0032666D" w:rsidRPr="0003276B" w:rsidRDefault="0032666D" w:rsidP="0038069A">
      <w:pPr>
        <w:keepNext/>
        <w:keepLines/>
        <w:contextualSpacing/>
        <w:rPr>
          <w:rFonts w:asciiTheme="majorBidi" w:hAnsiTheme="majorBidi" w:cstheme="majorBidi"/>
          <w:rtl/>
        </w:rPr>
      </w:pPr>
    </w:p>
    <w:p w14:paraId="1A01F199" w14:textId="10D98BFE" w:rsidR="0003276B" w:rsidRPr="00A93607" w:rsidRDefault="0032666D" w:rsidP="0032666D">
      <w:pPr>
        <w:keepNext/>
        <w:keepLines/>
        <w:contextualSpacing/>
        <w:jc w:val="both"/>
        <w:rPr>
          <w:rFonts w:asciiTheme="majorBidi" w:hAnsiTheme="majorBidi" w:cstheme="majorBidi"/>
          <w:b/>
          <w:bCs/>
          <w:u w:val="single"/>
          <w:rtl/>
        </w:rPr>
      </w:pPr>
      <w:r>
        <w:rPr>
          <w:rFonts w:asciiTheme="majorBidi" w:hAnsiTheme="majorBidi" w:cstheme="majorBidi" w:hint="cs"/>
          <w:b/>
          <w:bCs/>
          <w:u w:val="single"/>
          <w:rtl/>
        </w:rPr>
        <w:t>רשות:</w:t>
      </w:r>
    </w:p>
    <w:p w14:paraId="26DF0CE3" w14:textId="0F19E695" w:rsidR="00A57F58" w:rsidRDefault="00A57F58" w:rsidP="00A57F58">
      <w:pPr>
        <w:ind w:left="566" w:hanging="566"/>
        <w:rPr>
          <w:rFonts w:asciiTheme="majorBidi" w:hAnsiTheme="majorBidi" w:cstheme="majorBidi"/>
          <w:rtl/>
        </w:rPr>
      </w:pPr>
      <w:r>
        <w:rPr>
          <w:rFonts w:asciiTheme="majorBidi" w:hAnsiTheme="majorBidi" w:cstheme="majorBidi" w:hint="cs"/>
          <w:rtl/>
        </w:rPr>
        <w:t xml:space="preserve">רוט-כהן, א' ולהב, ת' (2019). </w:t>
      </w:r>
      <w:r>
        <w:rPr>
          <w:rtl/>
        </w:rPr>
        <w:t>מלכודת תיירים: הטמעת מסרים שכנועים בקבוצות תיירות פנים בפייסבוק</w:t>
      </w:r>
      <w:r>
        <w:rPr>
          <w:rFonts w:hint="cs"/>
          <w:rtl/>
        </w:rPr>
        <w:t xml:space="preserve">, </w:t>
      </w:r>
      <w:r w:rsidRPr="00A57F58">
        <w:rPr>
          <w:rFonts w:hint="cs"/>
          <w:b/>
          <w:bCs/>
          <w:rtl/>
        </w:rPr>
        <w:t>מסגרות מדיה</w:t>
      </w:r>
      <w:r>
        <w:rPr>
          <w:rFonts w:hint="cs"/>
          <w:b/>
          <w:bCs/>
          <w:rtl/>
        </w:rPr>
        <w:t>, 18</w:t>
      </w:r>
      <w:r>
        <w:rPr>
          <w:rFonts w:asciiTheme="majorBidi" w:hAnsiTheme="majorBidi" w:cstheme="majorBidi" w:hint="cs"/>
          <w:rtl/>
        </w:rPr>
        <w:t>, 109-87.</w:t>
      </w:r>
    </w:p>
    <w:p w14:paraId="49B85020" w14:textId="77777777" w:rsidR="00571965" w:rsidRDefault="00571965" w:rsidP="007B7BE7">
      <w:pPr>
        <w:ind w:left="566" w:hanging="566"/>
        <w:rPr>
          <w:rFonts w:asciiTheme="majorBidi" w:hAnsiTheme="majorBidi" w:cstheme="majorBidi"/>
          <w:rtl/>
        </w:rPr>
      </w:pPr>
    </w:p>
    <w:p w14:paraId="1B576FB5" w14:textId="202F17FF" w:rsidR="00790657" w:rsidRPr="00A93607" w:rsidRDefault="00790657" w:rsidP="007B7BE7">
      <w:pPr>
        <w:ind w:left="566" w:hanging="566"/>
        <w:rPr>
          <w:rFonts w:asciiTheme="majorBidi" w:hAnsiTheme="majorBidi" w:cstheme="majorBidi"/>
          <w:b/>
          <w:bCs/>
          <w:rtl/>
          <w:lang w:val="he-IL"/>
        </w:rPr>
      </w:pPr>
      <w:r w:rsidRPr="00A93607">
        <w:rPr>
          <w:rFonts w:asciiTheme="majorBidi" w:hAnsiTheme="majorBidi" w:cstheme="majorBidi"/>
          <w:rtl/>
        </w:rPr>
        <w:t>לימור</w:t>
      </w:r>
      <w:r w:rsidRPr="00A93607">
        <w:rPr>
          <w:rFonts w:asciiTheme="majorBidi" w:hAnsiTheme="majorBidi" w:cstheme="majorBidi"/>
          <w:rtl/>
          <w:lang w:val="he-IL"/>
        </w:rPr>
        <w:t>, י</w:t>
      </w:r>
      <w:r w:rsidRPr="00A93607">
        <w:rPr>
          <w:rFonts w:asciiTheme="majorBidi" w:hAnsiTheme="majorBidi" w:cstheme="majorBidi" w:hint="cs"/>
          <w:rtl/>
          <w:lang w:val="he-IL"/>
        </w:rPr>
        <w:t>'</w:t>
      </w:r>
      <w:r w:rsidRPr="00A93607">
        <w:rPr>
          <w:rFonts w:asciiTheme="majorBidi" w:hAnsiTheme="majorBidi" w:cstheme="majorBidi"/>
          <w:rtl/>
          <w:lang w:val="he-IL"/>
        </w:rPr>
        <w:t xml:space="preserve"> לשם, ב</w:t>
      </w:r>
      <w:r w:rsidRPr="00A93607">
        <w:rPr>
          <w:rFonts w:asciiTheme="majorBidi" w:hAnsiTheme="majorBidi" w:cstheme="majorBidi" w:hint="cs"/>
          <w:rtl/>
          <w:lang w:val="he-IL"/>
        </w:rPr>
        <w:t>'</w:t>
      </w:r>
      <w:r w:rsidRPr="00A93607">
        <w:rPr>
          <w:rFonts w:asciiTheme="majorBidi" w:hAnsiTheme="majorBidi" w:cstheme="majorBidi"/>
          <w:rtl/>
          <w:lang w:val="he-IL"/>
        </w:rPr>
        <w:t xml:space="preserve"> ומנדלזיס, ל</w:t>
      </w:r>
      <w:r w:rsidRPr="00A93607">
        <w:rPr>
          <w:rFonts w:asciiTheme="majorBidi" w:hAnsiTheme="majorBidi" w:cstheme="majorBidi" w:hint="cs"/>
          <w:rtl/>
          <w:lang w:val="he-IL"/>
        </w:rPr>
        <w:t>'</w:t>
      </w:r>
      <w:r w:rsidRPr="00A93607">
        <w:rPr>
          <w:rFonts w:asciiTheme="majorBidi" w:hAnsiTheme="majorBidi" w:cstheme="majorBidi"/>
          <w:rtl/>
          <w:lang w:val="he-IL"/>
        </w:rPr>
        <w:t xml:space="preserve"> (2014). </w:t>
      </w:r>
      <w:r w:rsidRPr="00A93607">
        <w:rPr>
          <w:rFonts w:asciiTheme="majorBidi" w:hAnsiTheme="majorBidi" w:cstheme="majorBidi"/>
          <w:b/>
          <w:bCs/>
          <w:rtl/>
          <w:lang w:val="he-IL"/>
        </w:rPr>
        <w:t>יחסי ציבור אסטרטגיה וטקטיקה</w:t>
      </w:r>
      <w:r w:rsidRPr="00A93607">
        <w:rPr>
          <w:rFonts w:asciiTheme="majorBidi" w:hAnsiTheme="majorBidi" w:cstheme="majorBidi"/>
          <w:i/>
          <w:iCs/>
          <w:rtl/>
          <w:lang w:val="he-IL"/>
        </w:rPr>
        <w:t>.</w:t>
      </w:r>
      <w:r w:rsidRPr="00A93607">
        <w:rPr>
          <w:rFonts w:asciiTheme="majorBidi" w:hAnsiTheme="majorBidi" w:cstheme="majorBidi"/>
          <w:rtl/>
          <w:lang w:val="he-IL"/>
        </w:rPr>
        <w:t xml:space="preserve"> רעננה: האוניברסיטה הפתוחה, עמ' </w:t>
      </w:r>
      <w:r w:rsidR="007B7BE7">
        <w:rPr>
          <w:rFonts w:asciiTheme="majorBidi" w:hAnsiTheme="majorBidi" w:cstheme="majorBidi" w:hint="cs"/>
          <w:rtl/>
          <w:lang w:val="he-IL"/>
        </w:rPr>
        <w:t>512-493</w:t>
      </w:r>
      <w:r w:rsidRPr="00A93607">
        <w:rPr>
          <w:rFonts w:asciiTheme="majorBidi" w:hAnsiTheme="majorBidi" w:cstheme="majorBidi"/>
          <w:rtl/>
          <w:lang w:val="he-IL"/>
        </w:rPr>
        <w:t>.</w:t>
      </w:r>
      <w:r w:rsidRPr="00A93607">
        <w:rPr>
          <w:rFonts w:asciiTheme="majorBidi" w:hAnsiTheme="majorBidi" w:cstheme="majorBidi"/>
          <w:b/>
          <w:bCs/>
          <w:rtl/>
          <w:lang w:val="he-IL"/>
        </w:rPr>
        <w:t xml:space="preserve"> </w:t>
      </w:r>
    </w:p>
    <w:p w14:paraId="39D01F50" w14:textId="6DF57C97" w:rsidR="00D11D4C" w:rsidRPr="00A93607" w:rsidRDefault="00D11D4C" w:rsidP="00D11D4C">
      <w:pPr>
        <w:keepNext/>
        <w:keepLines/>
        <w:contextualSpacing/>
        <w:rPr>
          <w:rFonts w:asciiTheme="majorBidi" w:hAnsiTheme="majorBidi" w:cstheme="majorBidi"/>
          <w:b/>
          <w:bCs/>
          <w:rtl/>
        </w:rPr>
      </w:pPr>
    </w:p>
    <w:p w14:paraId="328CF17D" w14:textId="2B642EC6" w:rsidR="00D11D4C" w:rsidRPr="00A93607" w:rsidRDefault="00D11D4C" w:rsidP="00D11D4C">
      <w:pPr>
        <w:keepNext/>
        <w:keepLines/>
        <w:contextualSpacing/>
        <w:rPr>
          <w:rFonts w:asciiTheme="majorBidi" w:hAnsiTheme="majorBidi" w:cstheme="majorBidi"/>
          <w:b/>
          <w:bCs/>
          <w:u w:val="single"/>
          <w:rtl/>
        </w:rPr>
      </w:pPr>
      <w:r w:rsidRPr="00A93607">
        <w:rPr>
          <w:rFonts w:asciiTheme="majorBidi" w:hAnsiTheme="majorBidi" w:cstheme="majorBidi"/>
          <w:b/>
          <w:bCs/>
          <w:u w:val="single"/>
          <w:rtl/>
        </w:rPr>
        <w:t xml:space="preserve">שיעור </w:t>
      </w:r>
      <w:r w:rsidRPr="00A93607">
        <w:rPr>
          <w:rFonts w:asciiTheme="majorBidi" w:hAnsiTheme="majorBidi" w:cstheme="majorBidi" w:hint="cs"/>
          <w:b/>
          <w:bCs/>
          <w:u w:val="single"/>
          <w:rtl/>
        </w:rPr>
        <w:t>12</w:t>
      </w:r>
      <w:r w:rsidRPr="00A93607">
        <w:rPr>
          <w:rFonts w:asciiTheme="majorBidi" w:hAnsiTheme="majorBidi" w:cstheme="majorBidi"/>
          <w:b/>
          <w:bCs/>
          <w:u w:val="single"/>
          <w:rtl/>
        </w:rPr>
        <w:t>:</w:t>
      </w:r>
      <w:r w:rsidRPr="00A93607">
        <w:rPr>
          <w:rFonts w:asciiTheme="majorBidi" w:hAnsiTheme="majorBidi" w:cstheme="majorBidi" w:hint="cs"/>
          <w:b/>
          <w:bCs/>
          <w:u w:val="single"/>
          <w:rtl/>
        </w:rPr>
        <w:t xml:space="preserve"> הופעה בפני קהל</w:t>
      </w:r>
    </w:p>
    <w:p w14:paraId="5886F826" w14:textId="55DC61AD" w:rsidR="0038069A" w:rsidRDefault="0038069A" w:rsidP="0038069A">
      <w:pPr>
        <w:keepNext/>
        <w:keepLines/>
        <w:contextualSpacing/>
        <w:rPr>
          <w:rFonts w:asciiTheme="majorBidi" w:hAnsiTheme="majorBidi" w:cstheme="majorBidi"/>
          <w:b/>
          <w:bCs/>
          <w:u w:val="single"/>
          <w:rtl/>
        </w:rPr>
      </w:pPr>
      <w:r w:rsidRPr="00A93607">
        <w:rPr>
          <w:rFonts w:asciiTheme="majorBidi" w:hAnsiTheme="majorBidi" w:cstheme="majorBidi" w:hint="cs"/>
          <w:b/>
          <w:bCs/>
          <w:u w:val="single"/>
          <w:rtl/>
        </w:rPr>
        <w:t>חובה:</w:t>
      </w:r>
    </w:p>
    <w:p w14:paraId="26E7C581" w14:textId="77777777" w:rsidR="006F36C7" w:rsidRDefault="006F36C7" w:rsidP="006F36C7">
      <w:pPr>
        <w:keepNext/>
        <w:keepLines/>
        <w:contextualSpacing/>
        <w:rPr>
          <w:rFonts w:asciiTheme="majorBidi" w:hAnsiTheme="majorBidi" w:cstheme="majorBidi"/>
          <w:rtl/>
        </w:rPr>
      </w:pPr>
      <w:r w:rsidRPr="006F36C7">
        <w:rPr>
          <w:rFonts w:asciiTheme="majorBidi" w:hAnsiTheme="majorBidi" w:cstheme="majorBidi" w:hint="cs"/>
          <w:rtl/>
        </w:rPr>
        <w:t>שטיין-טיר, מ'  משחק מול מצלמה על-פי רותי דייכס. תל-אביב: רמות-אוניברסיטת תל-אביב, עמ' 218-</w:t>
      </w:r>
    </w:p>
    <w:p w14:paraId="49D0F3FE" w14:textId="7567A9FB" w:rsidR="006F36C7" w:rsidRPr="00730024" w:rsidRDefault="006F36C7" w:rsidP="006F36C7">
      <w:pPr>
        <w:keepNext/>
        <w:keepLines/>
        <w:contextualSpacing/>
        <w:rPr>
          <w:rFonts w:asciiTheme="majorBidi" w:hAnsiTheme="majorBidi" w:cstheme="majorBidi"/>
          <w:rtl/>
        </w:rPr>
      </w:pPr>
      <w:r>
        <w:rPr>
          <w:rFonts w:asciiTheme="majorBidi" w:hAnsiTheme="majorBidi" w:cstheme="majorBidi"/>
          <w:rtl/>
        </w:rPr>
        <w:tab/>
      </w:r>
      <w:r w:rsidRPr="006F36C7">
        <w:rPr>
          <w:rFonts w:asciiTheme="majorBidi" w:hAnsiTheme="majorBidi" w:cstheme="majorBidi" w:hint="cs"/>
          <w:rtl/>
        </w:rPr>
        <w:t>201.</w:t>
      </w:r>
    </w:p>
    <w:p w14:paraId="029C1D17" w14:textId="77777777" w:rsidR="006F36C7" w:rsidRPr="00A93607" w:rsidRDefault="006F36C7" w:rsidP="0038069A">
      <w:pPr>
        <w:keepNext/>
        <w:keepLines/>
        <w:contextualSpacing/>
        <w:rPr>
          <w:rFonts w:asciiTheme="majorBidi" w:hAnsiTheme="majorBidi" w:cstheme="majorBidi"/>
          <w:b/>
          <w:bCs/>
          <w:u w:val="single"/>
          <w:rtl/>
        </w:rPr>
      </w:pPr>
    </w:p>
    <w:p w14:paraId="18EF3A4B" w14:textId="0E62B764" w:rsidR="0038069A" w:rsidRPr="00A93607" w:rsidRDefault="0038069A" w:rsidP="0038069A">
      <w:pPr>
        <w:keepNext/>
        <w:keepLines/>
        <w:contextualSpacing/>
        <w:jc w:val="both"/>
        <w:rPr>
          <w:rFonts w:asciiTheme="majorBidi" w:hAnsiTheme="majorBidi" w:cstheme="majorBidi"/>
          <w:b/>
          <w:bCs/>
          <w:u w:val="single"/>
          <w:rtl/>
        </w:rPr>
      </w:pPr>
      <w:r w:rsidRPr="00A93607">
        <w:rPr>
          <w:rFonts w:asciiTheme="majorBidi" w:hAnsiTheme="majorBidi" w:cstheme="majorBidi" w:hint="cs"/>
          <w:b/>
          <w:bCs/>
          <w:u w:val="single"/>
          <w:rtl/>
        </w:rPr>
        <w:t>רשות:</w:t>
      </w:r>
    </w:p>
    <w:p w14:paraId="3D63242B" w14:textId="035D7514" w:rsidR="00D11D4C" w:rsidRPr="00FC5F5C" w:rsidRDefault="00FC5F5C" w:rsidP="00FC5F5C">
      <w:pPr>
        <w:keepNext/>
        <w:keepLines/>
        <w:bidi w:val="0"/>
        <w:contextualSpacing/>
        <w:rPr>
          <w:rFonts w:asciiTheme="majorBidi" w:hAnsiTheme="majorBidi" w:cstheme="majorBidi"/>
        </w:rPr>
      </w:pPr>
      <w:r w:rsidRPr="00FC5F5C">
        <w:rPr>
          <w:rFonts w:asciiTheme="majorBidi" w:hAnsiTheme="majorBidi" w:cstheme="majorBidi"/>
          <w:color w:val="222222"/>
          <w:shd w:val="clear" w:color="auto" w:fill="FFFFFF"/>
        </w:rPr>
        <w:t xml:space="preserve">Smith, T. E., &amp; </w:t>
      </w:r>
      <w:proofErr w:type="spellStart"/>
      <w:r w:rsidRPr="00FC5F5C">
        <w:rPr>
          <w:rFonts w:asciiTheme="majorBidi" w:hAnsiTheme="majorBidi" w:cstheme="majorBidi"/>
          <w:color w:val="222222"/>
          <w:shd w:val="clear" w:color="auto" w:fill="FFFFFF"/>
        </w:rPr>
        <w:t>Frymier</w:t>
      </w:r>
      <w:proofErr w:type="spellEnd"/>
      <w:r w:rsidRPr="00FC5F5C">
        <w:rPr>
          <w:rFonts w:asciiTheme="majorBidi" w:hAnsiTheme="majorBidi" w:cstheme="majorBidi"/>
          <w:color w:val="222222"/>
          <w:shd w:val="clear" w:color="auto" w:fill="FFFFFF"/>
        </w:rPr>
        <w:t>, A. B. (2006). Get ‘real’: Does practicing speeches before an Audience Improve Performance? </w:t>
      </w:r>
      <w:r w:rsidRPr="00FC5F5C">
        <w:rPr>
          <w:rFonts w:asciiTheme="majorBidi" w:hAnsiTheme="majorBidi" w:cstheme="majorBidi"/>
          <w:i/>
          <w:iCs/>
          <w:color w:val="222222"/>
          <w:shd w:val="clear" w:color="auto" w:fill="FFFFFF"/>
        </w:rPr>
        <w:t>Communication Quarterly</w:t>
      </w:r>
      <w:r w:rsidRPr="00FC5F5C">
        <w:rPr>
          <w:rFonts w:asciiTheme="majorBidi" w:hAnsiTheme="majorBidi" w:cstheme="majorBidi"/>
          <w:color w:val="222222"/>
          <w:shd w:val="clear" w:color="auto" w:fill="FFFFFF"/>
        </w:rPr>
        <w:t>, </w:t>
      </w:r>
      <w:r w:rsidRPr="00FC5F5C">
        <w:rPr>
          <w:rFonts w:asciiTheme="majorBidi" w:hAnsiTheme="majorBidi" w:cstheme="majorBidi"/>
          <w:i/>
          <w:iCs/>
          <w:color w:val="222222"/>
          <w:shd w:val="clear" w:color="auto" w:fill="FFFFFF"/>
        </w:rPr>
        <w:t>54</w:t>
      </w:r>
      <w:r w:rsidRPr="00FC5F5C">
        <w:rPr>
          <w:rFonts w:asciiTheme="majorBidi" w:hAnsiTheme="majorBidi" w:cstheme="majorBidi"/>
          <w:color w:val="222222"/>
          <w:shd w:val="clear" w:color="auto" w:fill="FFFFFF"/>
        </w:rPr>
        <w:t>(1), 111-125.</w:t>
      </w:r>
    </w:p>
    <w:p w14:paraId="5B376AA2" w14:textId="77777777" w:rsidR="006F36C7" w:rsidRDefault="006F36C7" w:rsidP="006F36C7">
      <w:pPr>
        <w:bidi w:val="0"/>
        <w:ind w:left="567" w:hanging="567"/>
      </w:pPr>
    </w:p>
    <w:p w14:paraId="42C5227B" w14:textId="52FA0D1B" w:rsidR="00790657" w:rsidRDefault="006F36C7" w:rsidP="00EB26B2">
      <w:pPr>
        <w:bidi w:val="0"/>
        <w:ind w:left="567" w:hanging="567"/>
        <w:rPr>
          <w:rFonts w:asciiTheme="majorBidi" w:hAnsiTheme="majorBidi" w:cstheme="majorBidi"/>
          <w:b/>
          <w:bCs/>
          <w:u w:val="single"/>
          <w:rtl/>
        </w:rPr>
      </w:pPr>
      <w:proofErr w:type="spellStart"/>
      <w:r w:rsidRPr="004973F2">
        <w:t>Furnham</w:t>
      </w:r>
      <w:proofErr w:type="spellEnd"/>
      <w:r w:rsidRPr="004973F2">
        <w:t xml:space="preserve">, A. &amp; </w:t>
      </w:r>
      <w:proofErr w:type="spellStart"/>
      <w:r w:rsidRPr="004973F2">
        <w:t>Petrova</w:t>
      </w:r>
      <w:proofErr w:type="spellEnd"/>
      <w:r w:rsidRPr="004973F2">
        <w:t xml:space="preserve">, E. (2010). </w:t>
      </w:r>
      <w:r w:rsidRPr="00FC5F5C">
        <w:rPr>
          <w:i/>
          <w:iCs/>
        </w:rPr>
        <w:t>Body Language in Business – Decoding the Signals</w:t>
      </w:r>
      <w:r w:rsidRPr="004973F2">
        <w:t xml:space="preserve">, Great Britain: Palgrave Macmillan, </w:t>
      </w:r>
      <w:r>
        <w:t>pp.</w:t>
      </w:r>
      <w:r w:rsidRPr="004973F2">
        <w:t xml:space="preserve"> 1-29</w:t>
      </w:r>
      <w:r>
        <w:t>.</w:t>
      </w:r>
    </w:p>
    <w:p w14:paraId="7EC76FFA" w14:textId="68BDDFD1" w:rsidR="00D11D4C" w:rsidRDefault="00D11D4C" w:rsidP="00EB26B2">
      <w:pPr>
        <w:keepNext/>
        <w:keepLines/>
        <w:contextualSpacing/>
        <w:rPr>
          <w:rFonts w:asciiTheme="majorBidi" w:hAnsiTheme="majorBidi" w:cstheme="majorBidi"/>
          <w:b/>
          <w:bCs/>
          <w:u w:val="single"/>
          <w:rtl/>
        </w:rPr>
      </w:pPr>
      <w:r w:rsidRPr="00A93607">
        <w:rPr>
          <w:rFonts w:asciiTheme="majorBidi" w:hAnsiTheme="majorBidi" w:cstheme="majorBidi"/>
          <w:b/>
          <w:bCs/>
          <w:u w:val="single"/>
          <w:rtl/>
        </w:rPr>
        <w:t xml:space="preserve">שיעור </w:t>
      </w:r>
      <w:r w:rsidRPr="00A93607">
        <w:rPr>
          <w:rFonts w:asciiTheme="majorBidi" w:hAnsiTheme="majorBidi" w:cstheme="majorBidi" w:hint="cs"/>
          <w:b/>
          <w:bCs/>
          <w:u w:val="single"/>
          <w:rtl/>
        </w:rPr>
        <w:t>13</w:t>
      </w:r>
      <w:r w:rsidRPr="00A93607">
        <w:rPr>
          <w:rFonts w:asciiTheme="majorBidi" w:hAnsiTheme="majorBidi" w:cstheme="majorBidi"/>
          <w:b/>
          <w:bCs/>
          <w:u w:val="single"/>
          <w:rtl/>
        </w:rPr>
        <w:t>:</w:t>
      </w:r>
      <w:r w:rsidRPr="00A93607">
        <w:rPr>
          <w:rFonts w:asciiTheme="majorBidi" w:hAnsiTheme="majorBidi" w:cstheme="majorBidi" w:hint="cs"/>
          <w:b/>
          <w:bCs/>
          <w:u w:val="single"/>
          <w:rtl/>
        </w:rPr>
        <w:t xml:space="preserve"> פאנל בוגרים</w:t>
      </w:r>
    </w:p>
    <w:p w14:paraId="574032E3" w14:textId="77777777" w:rsidR="00EB26B2" w:rsidRPr="00EB26B2" w:rsidRDefault="00EB26B2" w:rsidP="00EB26B2">
      <w:pPr>
        <w:keepNext/>
        <w:keepLines/>
        <w:contextualSpacing/>
        <w:rPr>
          <w:rFonts w:asciiTheme="majorBidi" w:hAnsiTheme="majorBidi" w:cstheme="majorBidi"/>
          <w:b/>
          <w:bCs/>
          <w:u w:val="single"/>
        </w:rPr>
      </w:pPr>
    </w:p>
    <w:p w14:paraId="6EFB3D93" w14:textId="77777777" w:rsidR="005A5C63" w:rsidRPr="003C070F" w:rsidRDefault="005A5C63" w:rsidP="005A5C63">
      <w:pPr>
        <w:spacing w:line="360" w:lineRule="auto"/>
        <w:rPr>
          <w:sz w:val="28"/>
          <w:szCs w:val="28"/>
          <w:rtl/>
        </w:rPr>
      </w:pPr>
      <w:r w:rsidRPr="003C070F">
        <w:rPr>
          <w:b/>
          <w:bCs/>
          <w:sz w:val="28"/>
          <w:szCs w:val="28"/>
          <w:rtl/>
        </w:rPr>
        <w:t>ז.</w:t>
      </w:r>
      <w:r w:rsidRPr="003C070F">
        <w:rPr>
          <w:sz w:val="28"/>
          <w:szCs w:val="28"/>
          <w:rtl/>
        </w:rPr>
        <w:t xml:space="preserve"> </w:t>
      </w:r>
      <w:r w:rsidRPr="003C070F">
        <w:rPr>
          <w:b/>
          <w:bCs/>
          <w:sz w:val="28"/>
          <w:szCs w:val="28"/>
          <w:rtl/>
        </w:rPr>
        <w:t>שם הקורס באנגלית</w:t>
      </w:r>
      <w:r w:rsidRPr="003C070F">
        <w:rPr>
          <w:sz w:val="28"/>
          <w:szCs w:val="28"/>
          <w:rtl/>
        </w:rPr>
        <w:t>:</w:t>
      </w:r>
    </w:p>
    <w:p w14:paraId="49B838B6" w14:textId="2D7C1F1D" w:rsidR="00C16B7A" w:rsidRPr="00EB26B2" w:rsidRDefault="007F1525" w:rsidP="00EB26B2">
      <w:pPr>
        <w:shd w:val="clear" w:color="auto" w:fill="FFFFFF"/>
        <w:bidi w:val="0"/>
        <w:spacing w:before="120" w:after="100"/>
        <w:ind w:right="960"/>
        <w:rPr>
          <w:rFonts w:ascii="ArialMT" w:hAnsi="ArialMT" w:cs="Arial"/>
          <w:color w:val="222222"/>
        </w:rPr>
      </w:pPr>
      <w:r w:rsidRPr="007F1525">
        <w:rPr>
          <w:rFonts w:ascii="ArialMT" w:hAnsi="ArialMT" w:cs="Arial"/>
          <w:color w:val="222222"/>
        </w:rPr>
        <w:t>Contemporary Issues in Communications:</w:t>
      </w:r>
      <w:r w:rsidR="00746CDE">
        <w:rPr>
          <w:rFonts w:ascii="ArialMT" w:hAnsi="ArialMT" w:cs="Arial"/>
          <w:color w:val="000000"/>
        </w:rPr>
        <w:t xml:space="preserve"> How it Works Behind the </w:t>
      </w:r>
      <w:r w:rsidRPr="007F1525">
        <w:rPr>
          <w:rFonts w:ascii="ArialMT" w:hAnsi="ArialMT" w:cs="Arial"/>
          <w:color w:val="000000"/>
        </w:rPr>
        <w:t>Scenes</w:t>
      </w:r>
    </w:p>
    <w:sectPr w:rsidR="00C16B7A" w:rsidRPr="00EB26B2" w:rsidSect="008C1DC1">
      <w:headerReference w:type="default" r:id="rId14"/>
      <w:footerReference w:type="default" r:id="rId15"/>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42194" w14:textId="77777777" w:rsidR="00913385" w:rsidRDefault="00913385">
      <w:r>
        <w:separator/>
      </w:r>
    </w:p>
  </w:endnote>
  <w:endnote w:type="continuationSeparator" w:id="0">
    <w:p w14:paraId="3BF32E05" w14:textId="77777777" w:rsidR="00913385" w:rsidRDefault="0091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98A2" w14:textId="3D1B746B" w:rsidR="008C1DC1" w:rsidRDefault="008C1DC1" w:rsidP="008C1DC1">
    <w:pPr>
      <w:pStyle w:val="a6"/>
      <w:jc w:val="right"/>
    </w:pPr>
    <w:r>
      <w:rPr>
        <w:rStyle w:val="a5"/>
      </w:rPr>
      <w:fldChar w:fldCharType="begin"/>
    </w:r>
    <w:r>
      <w:rPr>
        <w:rStyle w:val="a5"/>
      </w:rPr>
      <w:instrText xml:space="preserve"> PAGE </w:instrText>
    </w:r>
    <w:r>
      <w:rPr>
        <w:rStyle w:val="a5"/>
      </w:rPr>
      <w:fldChar w:fldCharType="separate"/>
    </w:r>
    <w:r w:rsidR="00296611">
      <w:rPr>
        <w:rStyle w:val="a5"/>
        <w:noProof/>
        <w:rtl/>
      </w:rPr>
      <w:t>6</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C70CB" w14:textId="77777777" w:rsidR="00913385" w:rsidRDefault="00913385">
      <w:r>
        <w:separator/>
      </w:r>
    </w:p>
  </w:footnote>
  <w:footnote w:type="continuationSeparator" w:id="0">
    <w:p w14:paraId="51BD99C8" w14:textId="77777777" w:rsidR="00913385" w:rsidRDefault="00913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A3E1" w14:textId="77777777" w:rsidR="008C1DC1" w:rsidRDefault="008C1DC1" w:rsidP="008C1DC1">
    <w:pPr>
      <w:pStyle w:val="a3"/>
      <w:jc w:val="center"/>
      <w:rPr>
        <w:color w:val="333333"/>
        <w:rtl/>
      </w:rPr>
    </w:pPr>
  </w:p>
  <w:p w14:paraId="6780E02D" w14:textId="77777777" w:rsidR="008C1DC1" w:rsidRPr="006F3984" w:rsidRDefault="008C1DC1" w:rsidP="008C1D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C4C46"/>
    <w:multiLevelType w:val="hybridMultilevel"/>
    <w:tmpl w:val="69E84688"/>
    <w:lvl w:ilvl="0" w:tplc="8C540202">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D2ED2"/>
    <w:multiLevelType w:val="hybridMultilevel"/>
    <w:tmpl w:val="7DF6C37C"/>
    <w:lvl w:ilvl="0" w:tplc="B4EC4B0C">
      <w:start w:val="6"/>
      <w:numFmt w:val="hebrew1"/>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3D660A"/>
    <w:multiLevelType w:val="hybridMultilevel"/>
    <w:tmpl w:val="961C2944"/>
    <w:lvl w:ilvl="0" w:tplc="C3B8F884">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63"/>
    <w:rsid w:val="00014695"/>
    <w:rsid w:val="000219DD"/>
    <w:rsid w:val="0003276B"/>
    <w:rsid w:val="0004276F"/>
    <w:rsid w:val="00060858"/>
    <w:rsid w:val="000628A9"/>
    <w:rsid w:val="000729A6"/>
    <w:rsid w:val="00086269"/>
    <w:rsid w:val="000A4A90"/>
    <w:rsid w:val="000B4142"/>
    <w:rsid w:val="000E5B10"/>
    <w:rsid w:val="001064AF"/>
    <w:rsid w:val="001109C5"/>
    <w:rsid w:val="00115D1B"/>
    <w:rsid w:val="001203E8"/>
    <w:rsid w:val="00161AF7"/>
    <w:rsid w:val="001678E5"/>
    <w:rsid w:val="0017043B"/>
    <w:rsid w:val="001803EF"/>
    <w:rsid w:val="001C54B3"/>
    <w:rsid w:val="001D1CD1"/>
    <w:rsid w:val="001F5AF9"/>
    <w:rsid w:val="00206DB5"/>
    <w:rsid w:val="002122ED"/>
    <w:rsid w:val="00214F10"/>
    <w:rsid w:val="00290746"/>
    <w:rsid w:val="00296611"/>
    <w:rsid w:val="002A728D"/>
    <w:rsid w:val="002B07EA"/>
    <w:rsid w:val="002D001B"/>
    <w:rsid w:val="002F004F"/>
    <w:rsid w:val="002F3152"/>
    <w:rsid w:val="002F5567"/>
    <w:rsid w:val="002F5D3B"/>
    <w:rsid w:val="00314478"/>
    <w:rsid w:val="0032206B"/>
    <w:rsid w:val="00324749"/>
    <w:rsid w:val="00325C6E"/>
    <w:rsid w:val="0032666D"/>
    <w:rsid w:val="003521CE"/>
    <w:rsid w:val="00371845"/>
    <w:rsid w:val="0038069A"/>
    <w:rsid w:val="00394475"/>
    <w:rsid w:val="003B453E"/>
    <w:rsid w:val="003E40AF"/>
    <w:rsid w:val="003F07E6"/>
    <w:rsid w:val="0041344F"/>
    <w:rsid w:val="00493820"/>
    <w:rsid w:val="00495F39"/>
    <w:rsid w:val="004D342E"/>
    <w:rsid w:val="00501277"/>
    <w:rsid w:val="00546D91"/>
    <w:rsid w:val="00571965"/>
    <w:rsid w:val="00573D32"/>
    <w:rsid w:val="005A5C63"/>
    <w:rsid w:val="005C475F"/>
    <w:rsid w:val="005D3D63"/>
    <w:rsid w:val="005D67EF"/>
    <w:rsid w:val="005F1618"/>
    <w:rsid w:val="006252D5"/>
    <w:rsid w:val="0063439C"/>
    <w:rsid w:val="006412DD"/>
    <w:rsid w:val="006723AB"/>
    <w:rsid w:val="006B00E6"/>
    <w:rsid w:val="006C5DF2"/>
    <w:rsid w:val="006E617A"/>
    <w:rsid w:val="006E7FB8"/>
    <w:rsid w:val="006F2A94"/>
    <w:rsid w:val="006F36C7"/>
    <w:rsid w:val="006F795B"/>
    <w:rsid w:val="00723D98"/>
    <w:rsid w:val="0072459E"/>
    <w:rsid w:val="00730024"/>
    <w:rsid w:val="00734CC7"/>
    <w:rsid w:val="007353ED"/>
    <w:rsid w:val="00745F8D"/>
    <w:rsid w:val="00746CDE"/>
    <w:rsid w:val="00753C86"/>
    <w:rsid w:val="00790657"/>
    <w:rsid w:val="0079244A"/>
    <w:rsid w:val="00795335"/>
    <w:rsid w:val="007A3AD4"/>
    <w:rsid w:val="007B604F"/>
    <w:rsid w:val="007B7BE7"/>
    <w:rsid w:val="007D2967"/>
    <w:rsid w:val="007F1525"/>
    <w:rsid w:val="007F7553"/>
    <w:rsid w:val="00801560"/>
    <w:rsid w:val="008015B4"/>
    <w:rsid w:val="00803FC9"/>
    <w:rsid w:val="00813758"/>
    <w:rsid w:val="00831463"/>
    <w:rsid w:val="008718E0"/>
    <w:rsid w:val="00886E7E"/>
    <w:rsid w:val="008923F1"/>
    <w:rsid w:val="008C1DC1"/>
    <w:rsid w:val="008D247A"/>
    <w:rsid w:val="008E7E24"/>
    <w:rsid w:val="00913385"/>
    <w:rsid w:val="0091642F"/>
    <w:rsid w:val="00922FF5"/>
    <w:rsid w:val="0094043D"/>
    <w:rsid w:val="00967BE0"/>
    <w:rsid w:val="009C1E3D"/>
    <w:rsid w:val="009D15EA"/>
    <w:rsid w:val="009E17AF"/>
    <w:rsid w:val="009F2164"/>
    <w:rsid w:val="00A31051"/>
    <w:rsid w:val="00A33A47"/>
    <w:rsid w:val="00A40282"/>
    <w:rsid w:val="00A53191"/>
    <w:rsid w:val="00A57F58"/>
    <w:rsid w:val="00A743A8"/>
    <w:rsid w:val="00A76A4F"/>
    <w:rsid w:val="00A93607"/>
    <w:rsid w:val="00AA3362"/>
    <w:rsid w:val="00AA4490"/>
    <w:rsid w:val="00AB06C8"/>
    <w:rsid w:val="00AB2EE5"/>
    <w:rsid w:val="00AD19A5"/>
    <w:rsid w:val="00AE7107"/>
    <w:rsid w:val="00B04686"/>
    <w:rsid w:val="00B37045"/>
    <w:rsid w:val="00B462B4"/>
    <w:rsid w:val="00B556E2"/>
    <w:rsid w:val="00B90ABC"/>
    <w:rsid w:val="00BA0D48"/>
    <w:rsid w:val="00BE4BF6"/>
    <w:rsid w:val="00C16B7A"/>
    <w:rsid w:val="00C23EE6"/>
    <w:rsid w:val="00C262E4"/>
    <w:rsid w:val="00C52C96"/>
    <w:rsid w:val="00C706CB"/>
    <w:rsid w:val="00C82A79"/>
    <w:rsid w:val="00C879FE"/>
    <w:rsid w:val="00C90C83"/>
    <w:rsid w:val="00C94C49"/>
    <w:rsid w:val="00CA4874"/>
    <w:rsid w:val="00CA7DDD"/>
    <w:rsid w:val="00CB1393"/>
    <w:rsid w:val="00D11D4C"/>
    <w:rsid w:val="00D11E0E"/>
    <w:rsid w:val="00D2777B"/>
    <w:rsid w:val="00D32C93"/>
    <w:rsid w:val="00D41E23"/>
    <w:rsid w:val="00D43D5C"/>
    <w:rsid w:val="00D514D4"/>
    <w:rsid w:val="00D53616"/>
    <w:rsid w:val="00D725D7"/>
    <w:rsid w:val="00D74C95"/>
    <w:rsid w:val="00E22F4C"/>
    <w:rsid w:val="00E60878"/>
    <w:rsid w:val="00E8325D"/>
    <w:rsid w:val="00EB26B2"/>
    <w:rsid w:val="00EF3FC0"/>
    <w:rsid w:val="00F61518"/>
    <w:rsid w:val="00F84558"/>
    <w:rsid w:val="00F968A5"/>
    <w:rsid w:val="00FA7E0C"/>
    <w:rsid w:val="00FB1324"/>
    <w:rsid w:val="00FC3822"/>
    <w:rsid w:val="00FC5F5C"/>
    <w:rsid w:val="00FE2A1C"/>
    <w:rsid w:val="00FE31CD"/>
    <w:rsid w:val="00FE79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4F5B"/>
  <w15:chartTrackingRefBased/>
  <w15:docId w15:val="{27DF3EF5-6E67-482E-B783-02577C06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C63"/>
    <w:pPr>
      <w:bidi/>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2F3152"/>
    <w:pPr>
      <w:bidi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5C63"/>
    <w:pPr>
      <w:tabs>
        <w:tab w:val="center" w:pos="4153"/>
        <w:tab w:val="right" w:pos="8306"/>
      </w:tabs>
    </w:pPr>
  </w:style>
  <w:style w:type="character" w:customStyle="1" w:styleId="a4">
    <w:name w:val="כותרת עליונה תו"/>
    <w:basedOn w:val="a0"/>
    <w:link w:val="a3"/>
    <w:uiPriority w:val="99"/>
    <w:rsid w:val="005A5C63"/>
    <w:rPr>
      <w:rFonts w:ascii="Times New Roman" w:eastAsia="Times New Roman" w:hAnsi="Times New Roman" w:cs="Times New Roman"/>
      <w:sz w:val="24"/>
      <w:szCs w:val="24"/>
    </w:rPr>
  </w:style>
  <w:style w:type="character" w:styleId="a5">
    <w:name w:val="page number"/>
    <w:uiPriority w:val="99"/>
    <w:rsid w:val="005A5C63"/>
    <w:rPr>
      <w:rFonts w:cs="Times New Roman"/>
    </w:rPr>
  </w:style>
  <w:style w:type="paragraph" w:styleId="a6">
    <w:name w:val="footer"/>
    <w:basedOn w:val="a"/>
    <w:link w:val="a7"/>
    <w:uiPriority w:val="99"/>
    <w:rsid w:val="005A5C63"/>
    <w:pPr>
      <w:tabs>
        <w:tab w:val="center" w:pos="4153"/>
        <w:tab w:val="right" w:pos="8306"/>
      </w:tabs>
    </w:pPr>
  </w:style>
  <w:style w:type="character" w:customStyle="1" w:styleId="a7">
    <w:name w:val="כותרת תחתונה תו"/>
    <w:basedOn w:val="a0"/>
    <w:link w:val="a6"/>
    <w:uiPriority w:val="99"/>
    <w:rsid w:val="005A5C63"/>
    <w:rPr>
      <w:rFonts w:ascii="Times New Roman" w:eastAsia="Times New Roman" w:hAnsi="Times New Roman" w:cs="Times New Roman"/>
      <w:sz w:val="24"/>
      <w:szCs w:val="24"/>
    </w:rPr>
  </w:style>
  <w:style w:type="paragraph" w:styleId="a8">
    <w:name w:val="List Paragraph"/>
    <w:basedOn w:val="a"/>
    <w:uiPriority w:val="34"/>
    <w:qFormat/>
    <w:rsid w:val="00831463"/>
    <w:pPr>
      <w:ind w:left="720"/>
      <w:contextualSpacing/>
    </w:pPr>
  </w:style>
  <w:style w:type="character" w:styleId="Hyperlink">
    <w:name w:val="Hyperlink"/>
    <w:uiPriority w:val="99"/>
    <w:semiHidden/>
    <w:unhideWhenUsed/>
    <w:rsid w:val="007353ED"/>
    <w:rPr>
      <w:color w:val="0563C1"/>
      <w:u w:val="single"/>
    </w:rPr>
  </w:style>
  <w:style w:type="paragraph" w:styleId="a9">
    <w:name w:val="Balloon Text"/>
    <w:basedOn w:val="a"/>
    <w:link w:val="aa"/>
    <w:uiPriority w:val="99"/>
    <w:semiHidden/>
    <w:unhideWhenUsed/>
    <w:rsid w:val="00D11D4C"/>
    <w:rPr>
      <w:rFonts w:ascii="Segoe UI" w:hAnsi="Segoe UI" w:cs="Segoe UI"/>
      <w:sz w:val="18"/>
      <w:szCs w:val="18"/>
    </w:rPr>
  </w:style>
  <w:style w:type="character" w:customStyle="1" w:styleId="aa">
    <w:name w:val="טקסט בלונים תו"/>
    <w:basedOn w:val="a0"/>
    <w:link w:val="a9"/>
    <w:uiPriority w:val="99"/>
    <w:semiHidden/>
    <w:rsid w:val="00D11D4C"/>
    <w:rPr>
      <w:rFonts w:ascii="Segoe UI" w:eastAsia="Times New Roman" w:hAnsi="Segoe UI" w:cs="Segoe UI"/>
      <w:sz w:val="18"/>
      <w:szCs w:val="18"/>
    </w:rPr>
  </w:style>
  <w:style w:type="character" w:customStyle="1" w:styleId="10">
    <w:name w:val="כותרת 1 תו"/>
    <w:basedOn w:val="a0"/>
    <w:link w:val="1"/>
    <w:uiPriority w:val="9"/>
    <w:rsid w:val="002F315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8103">
      <w:bodyDiv w:val="1"/>
      <w:marLeft w:val="0"/>
      <w:marRight w:val="0"/>
      <w:marTop w:val="0"/>
      <w:marBottom w:val="0"/>
      <w:divBdr>
        <w:top w:val="none" w:sz="0" w:space="0" w:color="auto"/>
        <w:left w:val="none" w:sz="0" w:space="0" w:color="auto"/>
        <w:bottom w:val="none" w:sz="0" w:space="0" w:color="auto"/>
        <w:right w:val="none" w:sz="0" w:space="0" w:color="auto"/>
      </w:divBdr>
    </w:div>
    <w:div w:id="1209302299">
      <w:bodyDiv w:val="1"/>
      <w:marLeft w:val="0"/>
      <w:marRight w:val="0"/>
      <w:marTop w:val="0"/>
      <w:marBottom w:val="0"/>
      <w:divBdr>
        <w:top w:val="none" w:sz="0" w:space="0" w:color="auto"/>
        <w:left w:val="none" w:sz="0" w:space="0" w:color="auto"/>
        <w:bottom w:val="none" w:sz="0" w:space="0" w:color="auto"/>
        <w:right w:val="none" w:sz="0" w:space="0" w:color="auto"/>
      </w:divBdr>
    </w:div>
    <w:div w:id="1239828818">
      <w:bodyDiv w:val="1"/>
      <w:marLeft w:val="0"/>
      <w:marRight w:val="0"/>
      <w:marTop w:val="0"/>
      <w:marBottom w:val="0"/>
      <w:divBdr>
        <w:top w:val="none" w:sz="0" w:space="0" w:color="auto"/>
        <w:left w:val="none" w:sz="0" w:space="0" w:color="auto"/>
        <w:bottom w:val="none" w:sz="0" w:space="0" w:color="auto"/>
        <w:right w:val="none" w:sz="0" w:space="0" w:color="auto"/>
      </w:divBdr>
      <w:divsChild>
        <w:div w:id="959841622">
          <w:marLeft w:val="0"/>
          <w:marRight w:val="0"/>
          <w:marTop w:val="0"/>
          <w:marBottom w:val="0"/>
          <w:divBdr>
            <w:top w:val="none" w:sz="0" w:space="0" w:color="auto"/>
            <w:left w:val="none" w:sz="0" w:space="0" w:color="auto"/>
            <w:bottom w:val="none" w:sz="0" w:space="0" w:color="auto"/>
            <w:right w:val="none" w:sz="0" w:space="0" w:color="auto"/>
          </w:divBdr>
          <w:divsChild>
            <w:div w:id="667950670">
              <w:marLeft w:val="0"/>
              <w:marRight w:val="0"/>
              <w:marTop w:val="0"/>
              <w:marBottom w:val="0"/>
              <w:divBdr>
                <w:top w:val="none" w:sz="0" w:space="0" w:color="auto"/>
                <w:left w:val="none" w:sz="0" w:space="0" w:color="auto"/>
                <w:bottom w:val="none" w:sz="0" w:space="0" w:color="auto"/>
                <w:right w:val="none" w:sz="0" w:space="0" w:color="auto"/>
              </w:divBdr>
              <w:divsChild>
                <w:div w:id="1892570386">
                  <w:marLeft w:val="0"/>
                  <w:marRight w:val="0"/>
                  <w:marTop w:val="0"/>
                  <w:marBottom w:val="0"/>
                  <w:divBdr>
                    <w:top w:val="none" w:sz="0" w:space="0" w:color="auto"/>
                    <w:left w:val="none" w:sz="0" w:space="0" w:color="auto"/>
                    <w:bottom w:val="none" w:sz="0" w:space="0" w:color="auto"/>
                    <w:right w:val="none" w:sz="0" w:space="0" w:color="auto"/>
                  </w:divBdr>
                  <w:divsChild>
                    <w:div w:id="1865096557">
                      <w:marLeft w:val="0"/>
                      <w:marRight w:val="0"/>
                      <w:marTop w:val="0"/>
                      <w:marBottom w:val="0"/>
                      <w:divBdr>
                        <w:top w:val="none" w:sz="0" w:space="0" w:color="auto"/>
                        <w:left w:val="none" w:sz="0" w:space="0" w:color="auto"/>
                        <w:bottom w:val="none" w:sz="0" w:space="0" w:color="auto"/>
                        <w:right w:val="none" w:sz="0" w:space="0" w:color="auto"/>
                      </w:divBdr>
                      <w:divsChild>
                        <w:div w:id="669454156">
                          <w:marLeft w:val="0"/>
                          <w:marRight w:val="0"/>
                          <w:marTop w:val="0"/>
                          <w:marBottom w:val="0"/>
                          <w:divBdr>
                            <w:top w:val="none" w:sz="0" w:space="0" w:color="auto"/>
                            <w:left w:val="none" w:sz="0" w:space="0" w:color="auto"/>
                            <w:bottom w:val="none" w:sz="0" w:space="0" w:color="auto"/>
                            <w:right w:val="none" w:sz="0" w:space="0" w:color="auto"/>
                          </w:divBdr>
                          <w:divsChild>
                            <w:div w:id="45108063">
                              <w:marLeft w:val="0"/>
                              <w:marRight w:val="0"/>
                              <w:marTop w:val="0"/>
                              <w:marBottom w:val="0"/>
                              <w:divBdr>
                                <w:top w:val="none" w:sz="0" w:space="0" w:color="auto"/>
                                <w:left w:val="none" w:sz="0" w:space="0" w:color="auto"/>
                                <w:bottom w:val="none" w:sz="0" w:space="0" w:color="auto"/>
                                <w:right w:val="none" w:sz="0" w:space="0" w:color="auto"/>
                              </w:divBdr>
                              <w:divsChild>
                                <w:div w:id="795877895">
                                  <w:marLeft w:val="0"/>
                                  <w:marRight w:val="0"/>
                                  <w:marTop w:val="0"/>
                                  <w:marBottom w:val="0"/>
                                  <w:divBdr>
                                    <w:top w:val="none" w:sz="0" w:space="0" w:color="auto"/>
                                    <w:left w:val="none" w:sz="0" w:space="0" w:color="auto"/>
                                    <w:bottom w:val="none" w:sz="0" w:space="0" w:color="auto"/>
                                    <w:right w:val="none" w:sz="0" w:space="0" w:color="auto"/>
                                  </w:divBdr>
                                  <w:divsChild>
                                    <w:div w:id="1522040118">
                                      <w:marLeft w:val="0"/>
                                      <w:marRight w:val="0"/>
                                      <w:marTop w:val="0"/>
                                      <w:marBottom w:val="0"/>
                                      <w:divBdr>
                                        <w:top w:val="none" w:sz="0" w:space="0" w:color="auto"/>
                                        <w:left w:val="none" w:sz="0" w:space="0" w:color="auto"/>
                                        <w:bottom w:val="none" w:sz="0" w:space="0" w:color="auto"/>
                                        <w:right w:val="none" w:sz="0" w:space="0" w:color="auto"/>
                                      </w:divBdr>
                                      <w:divsChild>
                                        <w:div w:id="743260243">
                                          <w:marLeft w:val="0"/>
                                          <w:marRight w:val="0"/>
                                          <w:marTop w:val="0"/>
                                          <w:marBottom w:val="0"/>
                                          <w:divBdr>
                                            <w:top w:val="none" w:sz="0" w:space="0" w:color="auto"/>
                                            <w:left w:val="none" w:sz="0" w:space="0" w:color="auto"/>
                                            <w:bottom w:val="none" w:sz="0" w:space="0" w:color="auto"/>
                                            <w:right w:val="none" w:sz="0" w:space="0" w:color="auto"/>
                                          </w:divBdr>
                                          <w:divsChild>
                                            <w:div w:id="412629531">
                                              <w:marLeft w:val="0"/>
                                              <w:marRight w:val="0"/>
                                              <w:marTop w:val="0"/>
                                              <w:marBottom w:val="0"/>
                                              <w:divBdr>
                                                <w:top w:val="none" w:sz="0" w:space="0" w:color="auto"/>
                                                <w:left w:val="none" w:sz="0" w:space="0" w:color="auto"/>
                                                <w:bottom w:val="none" w:sz="0" w:space="0" w:color="auto"/>
                                                <w:right w:val="none" w:sz="0" w:space="0" w:color="auto"/>
                                              </w:divBdr>
                                              <w:divsChild>
                                                <w:div w:id="926040853">
                                                  <w:marLeft w:val="0"/>
                                                  <w:marRight w:val="0"/>
                                                  <w:marTop w:val="0"/>
                                                  <w:marBottom w:val="0"/>
                                                  <w:divBdr>
                                                    <w:top w:val="none" w:sz="0" w:space="0" w:color="auto"/>
                                                    <w:left w:val="none" w:sz="0" w:space="0" w:color="auto"/>
                                                    <w:bottom w:val="none" w:sz="0" w:space="0" w:color="auto"/>
                                                    <w:right w:val="none" w:sz="0" w:space="0" w:color="auto"/>
                                                  </w:divBdr>
                                                  <w:divsChild>
                                                    <w:div w:id="547955989">
                                                      <w:marLeft w:val="0"/>
                                                      <w:marRight w:val="0"/>
                                                      <w:marTop w:val="0"/>
                                                      <w:marBottom w:val="0"/>
                                                      <w:divBdr>
                                                        <w:top w:val="none" w:sz="0" w:space="0" w:color="auto"/>
                                                        <w:left w:val="none" w:sz="0" w:space="0" w:color="auto"/>
                                                        <w:bottom w:val="none" w:sz="0" w:space="0" w:color="auto"/>
                                                        <w:right w:val="none" w:sz="0" w:space="0" w:color="auto"/>
                                                      </w:divBdr>
                                                      <w:divsChild>
                                                        <w:div w:id="2003270765">
                                                          <w:marLeft w:val="0"/>
                                                          <w:marRight w:val="0"/>
                                                          <w:marTop w:val="0"/>
                                                          <w:marBottom w:val="0"/>
                                                          <w:divBdr>
                                                            <w:top w:val="none" w:sz="0" w:space="0" w:color="auto"/>
                                                            <w:left w:val="none" w:sz="0" w:space="0" w:color="auto"/>
                                                            <w:bottom w:val="none" w:sz="0" w:space="0" w:color="auto"/>
                                                            <w:right w:val="none" w:sz="0" w:space="0" w:color="auto"/>
                                                          </w:divBdr>
                                                          <w:divsChild>
                                                            <w:div w:id="1729376062">
                                                              <w:marLeft w:val="0"/>
                                                              <w:marRight w:val="0"/>
                                                              <w:marTop w:val="0"/>
                                                              <w:marBottom w:val="0"/>
                                                              <w:divBdr>
                                                                <w:top w:val="none" w:sz="0" w:space="0" w:color="auto"/>
                                                                <w:left w:val="none" w:sz="0" w:space="0" w:color="auto"/>
                                                                <w:bottom w:val="none" w:sz="0" w:space="0" w:color="auto"/>
                                                                <w:right w:val="none" w:sz="0" w:space="0" w:color="auto"/>
                                                              </w:divBdr>
                                                              <w:divsChild>
                                                                <w:div w:id="585647245">
                                                                  <w:marLeft w:val="0"/>
                                                                  <w:marRight w:val="0"/>
                                                                  <w:marTop w:val="0"/>
                                                                  <w:marBottom w:val="0"/>
                                                                  <w:divBdr>
                                                                    <w:top w:val="none" w:sz="0" w:space="0" w:color="auto"/>
                                                                    <w:left w:val="none" w:sz="0" w:space="0" w:color="auto"/>
                                                                    <w:bottom w:val="none" w:sz="0" w:space="0" w:color="auto"/>
                                                                    <w:right w:val="none" w:sz="0" w:space="0" w:color="auto"/>
                                                                  </w:divBdr>
                                                                  <w:divsChild>
                                                                    <w:div w:id="179976303">
                                                                      <w:marLeft w:val="0"/>
                                                                      <w:marRight w:val="0"/>
                                                                      <w:marTop w:val="0"/>
                                                                      <w:marBottom w:val="0"/>
                                                                      <w:divBdr>
                                                                        <w:top w:val="none" w:sz="0" w:space="0" w:color="auto"/>
                                                                        <w:left w:val="none" w:sz="0" w:space="0" w:color="auto"/>
                                                                        <w:bottom w:val="none" w:sz="0" w:space="0" w:color="auto"/>
                                                                        <w:right w:val="none" w:sz="0" w:space="0" w:color="auto"/>
                                                                      </w:divBdr>
                                                                      <w:divsChild>
                                                                        <w:div w:id="1693069146">
                                                                          <w:marLeft w:val="0"/>
                                                                          <w:marRight w:val="240"/>
                                                                          <w:marTop w:val="0"/>
                                                                          <w:marBottom w:val="0"/>
                                                                          <w:divBdr>
                                                                            <w:top w:val="none" w:sz="0" w:space="0" w:color="auto"/>
                                                                            <w:left w:val="none" w:sz="0" w:space="0" w:color="auto"/>
                                                                            <w:bottom w:val="none" w:sz="0" w:space="0" w:color="auto"/>
                                                                            <w:right w:val="none" w:sz="0" w:space="0" w:color="auto"/>
                                                                          </w:divBdr>
                                                                          <w:divsChild>
                                                                            <w:div w:id="1438868983">
                                                                              <w:marLeft w:val="0"/>
                                                                              <w:marRight w:val="0"/>
                                                                              <w:marTop w:val="0"/>
                                                                              <w:marBottom w:val="0"/>
                                                                              <w:divBdr>
                                                                                <w:top w:val="none" w:sz="0" w:space="0" w:color="auto"/>
                                                                                <w:left w:val="none" w:sz="0" w:space="0" w:color="auto"/>
                                                                                <w:bottom w:val="none" w:sz="0" w:space="0" w:color="auto"/>
                                                                                <w:right w:val="none" w:sz="0" w:space="0" w:color="auto"/>
                                                                              </w:divBdr>
                                                                              <w:divsChild>
                                                                                <w:div w:id="874273006">
                                                                                  <w:marLeft w:val="0"/>
                                                                                  <w:marRight w:val="0"/>
                                                                                  <w:marTop w:val="0"/>
                                                                                  <w:marBottom w:val="0"/>
                                                                                  <w:divBdr>
                                                                                    <w:top w:val="none" w:sz="0" w:space="0" w:color="auto"/>
                                                                                    <w:left w:val="none" w:sz="0" w:space="0" w:color="auto"/>
                                                                                    <w:bottom w:val="none" w:sz="0" w:space="0" w:color="auto"/>
                                                                                    <w:right w:val="none" w:sz="0" w:space="0" w:color="auto"/>
                                                                                  </w:divBdr>
                                                                                  <w:divsChild>
                                                                                    <w:div w:id="965742291">
                                                                                      <w:marLeft w:val="0"/>
                                                                                      <w:marRight w:val="0"/>
                                                                                      <w:marTop w:val="0"/>
                                                                                      <w:marBottom w:val="0"/>
                                                                                      <w:divBdr>
                                                                                        <w:top w:val="none" w:sz="0" w:space="0" w:color="auto"/>
                                                                                        <w:left w:val="none" w:sz="0" w:space="0" w:color="auto"/>
                                                                                        <w:bottom w:val="none" w:sz="0" w:space="0" w:color="auto"/>
                                                                                        <w:right w:val="none" w:sz="0" w:space="0" w:color="auto"/>
                                                                                      </w:divBdr>
                                                                                      <w:divsChild>
                                                                                        <w:div w:id="1003821186">
                                                                                          <w:marLeft w:val="0"/>
                                                                                          <w:marRight w:val="0"/>
                                                                                          <w:marTop w:val="0"/>
                                                                                          <w:marBottom w:val="0"/>
                                                                                          <w:divBdr>
                                                                                            <w:top w:val="none" w:sz="0" w:space="0" w:color="auto"/>
                                                                                            <w:left w:val="none" w:sz="0" w:space="0" w:color="auto"/>
                                                                                            <w:bottom w:val="none" w:sz="0" w:space="0" w:color="auto"/>
                                                                                            <w:right w:val="none" w:sz="0" w:space="0" w:color="auto"/>
                                                                                          </w:divBdr>
                                                                                          <w:divsChild>
                                                                                            <w:div w:id="1381712745">
                                                                                              <w:marLeft w:val="0"/>
                                                                                              <w:marRight w:val="0"/>
                                                                                              <w:marTop w:val="0"/>
                                                                                              <w:marBottom w:val="0"/>
                                                                                              <w:divBdr>
                                                                                                <w:top w:val="single" w:sz="2" w:space="0" w:color="EFEFEF"/>
                                                                                                <w:left w:val="none" w:sz="0" w:space="0" w:color="auto"/>
                                                                                                <w:bottom w:val="none" w:sz="0" w:space="0" w:color="auto"/>
                                                                                                <w:right w:val="none" w:sz="0" w:space="0" w:color="auto"/>
                                                                                              </w:divBdr>
                                                                                              <w:divsChild>
                                                                                                <w:div w:id="1122531515">
                                                                                                  <w:marLeft w:val="0"/>
                                                                                                  <w:marRight w:val="0"/>
                                                                                                  <w:marTop w:val="0"/>
                                                                                                  <w:marBottom w:val="0"/>
                                                                                                  <w:divBdr>
                                                                                                    <w:top w:val="single" w:sz="6" w:space="0" w:color="auto"/>
                                                                                                    <w:left w:val="none" w:sz="0" w:space="0" w:color="auto"/>
                                                                                                    <w:bottom w:val="none" w:sz="0" w:space="0" w:color="auto"/>
                                                                                                    <w:right w:val="none" w:sz="0" w:space="0" w:color="auto"/>
                                                                                                  </w:divBdr>
                                                                                                  <w:divsChild>
                                                                                                    <w:div w:id="1927955469">
                                                                                                      <w:marLeft w:val="0"/>
                                                                                                      <w:marRight w:val="0"/>
                                                                                                      <w:marTop w:val="0"/>
                                                                                                      <w:marBottom w:val="0"/>
                                                                                                      <w:divBdr>
                                                                                                        <w:top w:val="none" w:sz="0" w:space="0" w:color="auto"/>
                                                                                                        <w:left w:val="none" w:sz="0" w:space="0" w:color="auto"/>
                                                                                                        <w:bottom w:val="none" w:sz="0" w:space="0" w:color="auto"/>
                                                                                                        <w:right w:val="none" w:sz="0" w:space="0" w:color="auto"/>
                                                                                                      </w:divBdr>
                                                                                                      <w:divsChild>
                                                                                                        <w:div w:id="725296704">
                                                                                                          <w:marLeft w:val="0"/>
                                                                                                          <w:marRight w:val="0"/>
                                                                                                          <w:marTop w:val="0"/>
                                                                                                          <w:marBottom w:val="0"/>
                                                                                                          <w:divBdr>
                                                                                                            <w:top w:val="none" w:sz="0" w:space="0" w:color="auto"/>
                                                                                                            <w:left w:val="none" w:sz="0" w:space="0" w:color="auto"/>
                                                                                                            <w:bottom w:val="none" w:sz="0" w:space="0" w:color="auto"/>
                                                                                                            <w:right w:val="none" w:sz="0" w:space="0" w:color="auto"/>
                                                                                                          </w:divBdr>
                                                                                                          <w:divsChild>
                                                                                                            <w:div w:id="1421830659">
                                                                                                              <w:marLeft w:val="0"/>
                                                                                                              <w:marRight w:val="0"/>
                                                                                                              <w:marTop w:val="0"/>
                                                                                                              <w:marBottom w:val="0"/>
                                                                                                              <w:divBdr>
                                                                                                                <w:top w:val="none" w:sz="0" w:space="0" w:color="auto"/>
                                                                                                                <w:left w:val="none" w:sz="0" w:space="0" w:color="auto"/>
                                                                                                                <w:bottom w:val="none" w:sz="0" w:space="0" w:color="auto"/>
                                                                                                                <w:right w:val="none" w:sz="0" w:space="0" w:color="auto"/>
                                                                                                              </w:divBdr>
                                                                                                              <w:divsChild>
                                                                                                                <w:div w:id="1287590205">
                                                                                                                  <w:marLeft w:val="0"/>
                                                                                                                  <w:marRight w:val="0"/>
                                                                                                                  <w:marTop w:val="0"/>
                                                                                                                  <w:marBottom w:val="0"/>
                                                                                                                  <w:divBdr>
                                                                                                                    <w:top w:val="none" w:sz="0" w:space="0" w:color="auto"/>
                                                                                                                    <w:left w:val="none" w:sz="0" w:space="0" w:color="auto"/>
                                                                                                                    <w:bottom w:val="none" w:sz="0" w:space="0" w:color="auto"/>
                                                                                                                    <w:right w:val="none" w:sz="0" w:space="0" w:color="auto"/>
                                                                                                                  </w:divBdr>
                                                                                                                  <w:divsChild>
                                                                                                                    <w:div w:id="1925797172">
                                                                                                                      <w:marLeft w:val="0"/>
                                                                                                                      <w:marRight w:val="0"/>
                                                                                                                      <w:marTop w:val="0"/>
                                                                                                                      <w:marBottom w:val="0"/>
                                                                                                                      <w:divBdr>
                                                                                                                        <w:top w:val="none" w:sz="0" w:space="0" w:color="auto"/>
                                                                                                                        <w:left w:val="none" w:sz="0" w:space="0" w:color="auto"/>
                                                                                                                        <w:bottom w:val="none" w:sz="0" w:space="0" w:color="auto"/>
                                                                                                                        <w:right w:val="none" w:sz="0" w:space="0" w:color="auto"/>
                                                                                                                      </w:divBdr>
                                                                                                                      <w:divsChild>
                                                                                                                        <w:div w:id="1521700429">
                                                                                                                          <w:marLeft w:val="0"/>
                                                                                                                          <w:marRight w:val="0"/>
                                                                                                                          <w:marTop w:val="120"/>
                                                                                                                          <w:marBottom w:val="0"/>
                                                                                                                          <w:divBdr>
                                                                                                                            <w:top w:val="none" w:sz="0" w:space="0" w:color="auto"/>
                                                                                                                            <w:left w:val="none" w:sz="0" w:space="0" w:color="auto"/>
                                                                                                                            <w:bottom w:val="none" w:sz="0" w:space="0" w:color="auto"/>
                                                                                                                            <w:right w:val="none" w:sz="0" w:space="0" w:color="auto"/>
                                                                                                                          </w:divBdr>
                                                                                                                          <w:divsChild>
                                                                                                                            <w:div w:id="1873768198">
                                                                                                                              <w:marLeft w:val="0"/>
                                                                                                                              <w:marRight w:val="0"/>
                                                                                                                              <w:marTop w:val="0"/>
                                                                                                                              <w:marBottom w:val="0"/>
                                                                                                                              <w:divBdr>
                                                                                                                                <w:top w:val="none" w:sz="0" w:space="0" w:color="auto"/>
                                                                                                                                <w:left w:val="none" w:sz="0" w:space="0" w:color="auto"/>
                                                                                                                                <w:bottom w:val="none" w:sz="0" w:space="0" w:color="auto"/>
                                                                                                                                <w:right w:val="none" w:sz="0" w:space="0" w:color="auto"/>
                                                                                                                              </w:divBdr>
                                                                                                                              <w:divsChild>
                                                                                                                                <w:div w:id="1350839068">
                                                                                                                                  <w:marLeft w:val="0"/>
                                                                                                                                  <w:marRight w:val="0"/>
                                                                                                                                  <w:marTop w:val="0"/>
                                                                                                                                  <w:marBottom w:val="0"/>
                                                                                                                                  <w:divBdr>
                                                                                                                                    <w:top w:val="none" w:sz="0" w:space="0" w:color="auto"/>
                                                                                                                                    <w:left w:val="none" w:sz="0" w:space="0" w:color="auto"/>
                                                                                                                                    <w:bottom w:val="none" w:sz="0" w:space="0" w:color="auto"/>
                                                                                                                                    <w:right w:val="none" w:sz="0" w:space="0" w:color="auto"/>
                                                                                                                                  </w:divBdr>
                                                                                                                                  <w:divsChild>
                                                                                                                                    <w:div w:id="105318089">
                                                                                                                                      <w:marLeft w:val="0"/>
                                                                                                                                      <w:marRight w:val="0"/>
                                                                                                                                      <w:marTop w:val="0"/>
                                                                                                                                      <w:marBottom w:val="0"/>
                                                                                                                                      <w:divBdr>
                                                                                                                                        <w:top w:val="none" w:sz="0" w:space="0" w:color="auto"/>
                                                                                                                                        <w:left w:val="none" w:sz="0" w:space="0" w:color="auto"/>
                                                                                                                                        <w:bottom w:val="none" w:sz="0" w:space="0" w:color="auto"/>
                                                                                                                                        <w:right w:val="none" w:sz="0" w:space="0" w:color="auto"/>
                                                                                                                                      </w:divBdr>
                                                                                                                                      <w:divsChild>
                                                                                                                                        <w:div w:id="990140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655353">
                                                                                                                                              <w:marLeft w:val="0"/>
                                                                                                                                              <w:marRight w:val="0"/>
                                                                                                                                              <w:marTop w:val="0"/>
                                                                                                                                              <w:marBottom w:val="0"/>
                                                                                                                                              <w:divBdr>
                                                                                                                                                <w:top w:val="none" w:sz="0" w:space="0" w:color="auto"/>
                                                                                                                                                <w:left w:val="none" w:sz="0" w:space="0" w:color="auto"/>
                                                                                                                                                <w:bottom w:val="none" w:sz="0" w:space="0" w:color="auto"/>
                                                                                                                                                <w:right w:val="none" w:sz="0" w:space="0" w:color="auto"/>
                                                                                                                                              </w:divBdr>
                                                                                                                                              <w:divsChild>
                                                                                                                                                <w:div w:id="19841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2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i.org.il/media/255234/ITONUT_FOR_WEB.pdf" TargetMode="External"/><Relationship Id="rId13" Type="http://schemas.openxmlformats.org/officeDocument/2006/relationships/hyperlink" Target="https://www.inss.org.il/he/publication/?psubject=791" TargetMode="External"/><Relationship Id="rId3" Type="http://schemas.openxmlformats.org/officeDocument/2006/relationships/settings" Target="settings.xml"/><Relationship Id="rId7" Type="http://schemas.openxmlformats.org/officeDocument/2006/relationships/hyperlink" Target="https://lemida.biu.ac.il/" TargetMode="External"/><Relationship Id="rId12" Type="http://schemas.openxmlformats.org/officeDocument/2006/relationships/hyperlink" Target="https://www.the7eye.org.il/3644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calist.co.il/internet/articles/0,7340,L-3687785,00.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di.org.il/articles/28828" TargetMode="External"/><Relationship Id="rId4" Type="http://schemas.openxmlformats.org/officeDocument/2006/relationships/webSettings" Target="webSettings.xml"/><Relationship Id="rId9" Type="http://schemas.openxmlformats.org/officeDocument/2006/relationships/hyperlink" Target="https://www.the7eye.org.il/10233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ציפי פרץ</cp:lastModifiedBy>
  <cp:revision>3</cp:revision>
  <cp:lastPrinted>2020-06-11T14:00:00Z</cp:lastPrinted>
  <dcterms:created xsi:type="dcterms:W3CDTF">2020-06-14T10:25:00Z</dcterms:created>
  <dcterms:modified xsi:type="dcterms:W3CDTF">2020-07-24T05:23:00Z</dcterms:modified>
</cp:coreProperties>
</file>